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6"/>
        <w:gridCol w:w="2419"/>
        <w:gridCol w:w="141"/>
        <w:gridCol w:w="1276"/>
        <w:gridCol w:w="1766"/>
        <w:gridCol w:w="2203"/>
      </w:tblGrid>
      <w:tr w:rsidR="00853686" w:rsidRPr="00B41AF5" w14:paraId="01D74C6C" w14:textId="77777777" w:rsidTr="00E8667A">
        <w:tc>
          <w:tcPr>
            <w:tcW w:w="2538" w:type="dxa"/>
            <w:gridSpan w:val="2"/>
            <w:shd w:val="clear" w:color="auto" w:fill="F7B235"/>
          </w:tcPr>
          <w:p w14:paraId="6B199AFD" w14:textId="5562214A" w:rsidR="00983C90" w:rsidRPr="00B41AF5" w:rsidRDefault="00983C90" w:rsidP="00E8667A">
            <w:pPr>
              <w:tabs>
                <w:tab w:val="left" w:pos="1440"/>
              </w:tabs>
              <w:rPr>
                <w:rFonts w:ascii="Arial" w:hAnsi="Arial" w:cs="Arial"/>
                <w:b/>
              </w:rPr>
            </w:pPr>
            <w:r w:rsidRPr="00B41AF5">
              <w:rPr>
                <w:rFonts w:ascii="Arial" w:hAnsi="Arial" w:cs="Arial"/>
                <w:b/>
              </w:rPr>
              <w:t xml:space="preserve">Role Title: </w:t>
            </w:r>
            <w:r w:rsidR="00E8667A" w:rsidRPr="00B41AF5">
              <w:rPr>
                <w:rFonts w:ascii="Arial" w:hAnsi="Arial" w:cs="Arial"/>
                <w:b/>
              </w:rPr>
              <w:tab/>
            </w:r>
          </w:p>
        </w:tc>
        <w:tc>
          <w:tcPr>
            <w:tcW w:w="2419" w:type="dxa"/>
            <w:shd w:val="clear" w:color="auto" w:fill="auto"/>
          </w:tcPr>
          <w:p w14:paraId="505BD704" w14:textId="5886B9B1" w:rsidR="00676C62" w:rsidRPr="00116E5B" w:rsidRDefault="00A6209F" w:rsidP="00BB175A">
            <w:pPr>
              <w:rPr>
                <w:rFonts w:ascii="Arial" w:hAnsi="Arial" w:cs="Arial"/>
              </w:rPr>
            </w:pPr>
            <w:r w:rsidRPr="00116E5B">
              <w:rPr>
                <w:rFonts w:ascii="Arial" w:hAnsi="Arial" w:cs="Arial"/>
              </w:rPr>
              <w:t xml:space="preserve">Casual </w:t>
            </w:r>
            <w:r w:rsidR="00833611">
              <w:rPr>
                <w:rFonts w:ascii="Arial" w:hAnsi="Arial" w:cs="Arial"/>
              </w:rPr>
              <w:t>Position -</w:t>
            </w:r>
            <w:r w:rsidRPr="00116E5B">
              <w:rPr>
                <w:rFonts w:ascii="Arial" w:hAnsi="Arial" w:cs="Arial"/>
              </w:rPr>
              <w:t>Inclusion Delivery Officer</w:t>
            </w:r>
          </w:p>
        </w:tc>
        <w:tc>
          <w:tcPr>
            <w:tcW w:w="3183" w:type="dxa"/>
            <w:gridSpan w:val="3"/>
            <w:shd w:val="clear" w:color="auto" w:fill="F7B235"/>
          </w:tcPr>
          <w:p w14:paraId="6E549F13" w14:textId="77777777" w:rsidR="00983C90" w:rsidRPr="00B41AF5" w:rsidRDefault="00983C90" w:rsidP="00BB175A">
            <w:pPr>
              <w:rPr>
                <w:rFonts w:ascii="Arial" w:hAnsi="Arial" w:cs="Arial"/>
                <w:b/>
                <w:color w:val="323E4F" w:themeColor="text2" w:themeShade="BF"/>
              </w:rPr>
            </w:pPr>
            <w:r w:rsidRPr="00B41AF5">
              <w:rPr>
                <w:rFonts w:ascii="Arial" w:hAnsi="Arial" w:cs="Arial"/>
                <w:b/>
              </w:rPr>
              <w:t>Department/Team:</w:t>
            </w:r>
          </w:p>
        </w:tc>
        <w:tc>
          <w:tcPr>
            <w:tcW w:w="2203" w:type="dxa"/>
            <w:shd w:val="clear" w:color="auto" w:fill="auto"/>
          </w:tcPr>
          <w:p w14:paraId="3F6787F3" w14:textId="4FD6AE5E" w:rsidR="00983C90" w:rsidRPr="00116E5B" w:rsidRDefault="00A6209F" w:rsidP="00BB175A">
            <w:pPr>
              <w:rPr>
                <w:rFonts w:ascii="Arial" w:hAnsi="Arial" w:cs="Arial"/>
                <w:color w:val="002060"/>
              </w:rPr>
            </w:pPr>
            <w:r w:rsidRPr="00116E5B">
              <w:rPr>
                <w:rFonts w:ascii="Arial" w:hAnsi="Arial" w:cs="Arial"/>
              </w:rPr>
              <w:t>Social Inclusion and Community</w:t>
            </w:r>
          </w:p>
        </w:tc>
      </w:tr>
      <w:tr w:rsidR="00FC74C1" w:rsidRPr="00B41AF5" w14:paraId="243DCF95" w14:textId="77777777" w:rsidTr="00E8667A">
        <w:tc>
          <w:tcPr>
            <w:tcW w:w="2538" w:type="dxa"/>
            <w:gridSpan w:val="2"/>
            <w:shd w:val="clear" w:color="auto" w:fill="F7B235"/>
          </w:tcPr>
          <w:p w14:paraId="3B9B883A" w14:textId="77777777" w:rsidR="00FC74C1" w:rsidRPr="00B41AF5" w:rsidRDefault="00FC74C1" w:rsidP="00BB175A">
            <w:pPr>
              <w:rPr>
                <w:rFonts w:ascii="Arial" w:hAnsi="Arial" w:cs="Arial"/>
                <w:b/>
              </w:rPr>
            </w:pPr>
            <w:r w:rsidRPr="00B41AF5">
              <w:rPr>
                <w:rFonts w:ascii="Arial" w:hAnsi="Arial" w:cs="Arial"/>
                <w:b/>
              </w:rPr>
              <w:t xml:space="preserve">Reports to (Managers Title): </w:t>
            </w:r>
          </w:p>
        </w:tc>
        <w:tc>
          <w:tcPr>
            <w:tcW w:w="7805" w:type="dxa"/>
            <w:gridSpan w:val="5"/>
            <w:shd w:val="clear" w:color="auto" w:fill="auto"/>
          </w:tcPr>
          <w:p w14:paraId="19852735" w14:textId="5656E2AB" w:rsidR="00FC74C1" w:rsidRPr="00116E5B" w:rsidRDefault="00A6209F" w:rsidP="00BB175A">
            <w:pPr>
              <w:rPr>
                <w:rFonts w:ascii="Arial" w:hAnsi="Arial" w:cs="Arial"/>
              </w:rPr>
            </w:pPr>
            <w:r w:rsidRPr="00116E5B">
              <w:rPr>
                <w:rFonts w:ascii="Arial" w:hAnsi="Arial" w:cs="Arial"/>
              </w:rPr>
              <w:t>Social Inclusion Lead (Kicks Lead)</w:t>
            </w:r>
          </w:p>
        </w:tc>
      </w:tr>
      <w:tr w:rsidR="00514600" w:rsidRPr="00B41AF5" w14:paraId="5F571720" w14:textId="77777777" w:rsidTr="00E8667A">
        <w:tc>
          <w:tcPr>
            <w:tcW w:w="2538" w:type="dxa"/>
            <w:gridSpan w:val="2"/>
            <w:shd w:val="clear" w:color="auto" w:fill="F7B235"/>
          </w:tcPr>
          <w:p w14:paraId="0194F716" w14:textId="12365907" w:rsidR="00514600" w:rsidRPr="00B41AF5" w:rsidRDefault="00514600" w:rsidP="00BB175A">
            <w:pPr>
              <w:rPr>
                <w:rFonts w:ascii="Arial" w:hAnsi="Arial" w:cs="Arial"/>
                <w:b/>
              </w:rPr>
            </w:pPr>
            <w:r w:rsidRPr="00B41AF5">
              <w:rPr>
                <w:rFonts w:ascii="Arial" w:hAnsi="Arial" w:cs="Arial"/>
                <w:b/>
              </w:rPr>
              <w:t>Location:</w:t>
            </w:r>
          </w:p>
        </w:tc>
        <w:tc>
          <w:tcPr>
            <w:tcW w:w="7805" w:type="dxa"/>
            <w:gridSpan w:val="5"/>
            <w:shd w:val="clear" w:color="auto" w:fill="auto"/>
          </w:tcPr>
          <w:p w14:paraId="1FFD9C04" w14:textId="4A368E0C" w:rsidR="00514600" w:rsidRPr="00116E5B" w:rsidRDefault="00A6209F" w:rsidP="00BB175A">
            <w:pPr>
              <w:rPr>
                <w:rFonts w:ascii="Arial" w:hAnsi="Arial" w:cs="Arial"/>
              </w:rPr>
            </w:pPr>
            <w:r w:rsidRPr="00116E5B">
              <w:rPr>
                <w:rFonts w:ascii="Arial" w:hAnsi="Arial" w:cs="Arial"/>
              </w:rPr>
              <w:t>Tigers Trust Arena</w:t>
            </w:r>
          </w:p>
        </w:tc>
      </w:tr>
      <w:tr w:rsidR="00853686" w:rsidRPr="00B41AF5" w14:paraId="6BEE1166" w14:textId="77777777" w:rsidTr="00E8667A">
        <w:tc>
          <w:tcPr>
            <w:tcW w:w="2538" w:type="dxa"/>
            <w:gridSpan w:val="2"/>
            <w:shd w:val="clear" w:color="auto" w:fill="F7B235"/>
          </w:tcPr>
          <w:p w14:paraId="72514ADD" w14:textId="77777777" w:rsidR="00983C90" w:rsidRPr="00B41AF5" w:rsidRDefault="00983C90" w:rsidP="00BB175A">
            <w:pPr>
              <w:rPr>
                <w:rFonts w:ascii="Arial" w:hAnsi="Arial" w:cs="Arial"/>
                <w:b/>
              </w:rPr>
            </w:pPr>
            <w:r w:rsidRPr="00B41AF5">
              <w:rPr>
                <w:rFonts w:ascii="Arial" w:hAnsi="Arial" w:cs="Arial"/>
                <w:b/>
              </w:rPr>
              <w:t>Last update (date):</w:t>
            </w:r>
          </w:p>
        </w:tc>
        <w:tc>
          <w:tcPr>
            <w:tcW w:w="2419" w:type="dxa"/>
            <w:tcBorders>
              <w:bottom w:val="single" w:sz="4" w:space="0" w:color="auto"/>
            </w:tcBorders>
            <w:shd w:val="clear" w:color="auto" w:fill="auto"/>
          </w:tcPr>
          <w:p w14:paraId="33B1E1EB" w14:textId="02DEBFC2" w:rsidR="00983C90" w:rsidRPr="00116E5B" w:rsidRDefault="00A6209F" w:rsidP="00BB175A">
            <w:pPr>
              <w:rPr>
                <w:rFonts w:ascii="Arial" w:hAnsi="Arial" w:cs="Arial"/>
              </w:rPr>
            </w:pPr>
            <w:r w:rsidRPr="00116E5B">
              <w:rPr>
                <w:rFonts w:ascii="Arial" w:hAnsi="Arial" w:cs="Arial"/>
              </w:rPr>
              <w:t>December 2021</w:t>
            </w:r>
          </w:p>
        </w:tc>
        <w:tc>
          <w:tcPr>
            <w:tcW w:w="3183" w:type="dxa"/>
            <w:gridSpan w:val="3"/>
            <w:tcBorders>
              <w:bottom w:val="single" w:sz="4" w:space="0" w:color="auto"/>
            </w:tcBorders>
            <w:shd w:val="clear" w:color="auto" w:fill="F7B235"/>
          </w:tcPr>
          <w:p w14:paraId="4A34C1EC" w14:textId="77777777" w:rsidR="00983C90" w:rsidRPr="00B41AF5" w:rsidRDefault="00983C90" w:rsidP="00BB175A">
            <w:pPr>
              <w:rPr>
                <w:rFonts w:ascii="Arial" w:hAnsi="Arial" w:cs="Arial"/>
                <w:b/>
              </w:rPr>
            </w:pPr>
            <w:r w:rsidRPr="00B41AF5">
              <w:rPr>
                <w:rFonts w:ascii="Arial" w:hAnsi="Arial" w:cs="Arial"/>
                <w:b/>
              </w:rPr>
              <w:t xml:space="preserve">Role Position No. </w:t>
            </w:r>
          </w:p>
          <w:p w14:paraId="6500547F" w14:textId="77777777" w:rsidR="00983C90" w:rsidRPr="00B41AF5" w:rsidRDefault="00983C90" w:rsidP="00BB175A">
            <w:pPr>
              <w:rPr>
                <w:rFonts w:ascii="Calibri" w:hAnsi="Calibri" w:cs="Calibri"/>
                <w:b/>
                <w:color w:val="002060"/>
              </w:rPr>
            </w:pPr>
            <w:r w:rsidRPr="00B41AF5">
              <w:rPr>
                <w:rFonts w:ascii="Arial" w:hAnsi="Arial" w:cs="Arial"/>
                <w:b/>
              </w:rPr>
              <w:t>(HR to complete)</w:t>
            </w:r>
          </w:p>
        </w:tc>
        <w:tc>
          <w:tcPr>
            <w:tcW w:w="2203" w:type="dxa"/>
            <w:tcBorders>
              <w:bottom w:val="single" w:sz="4" w:space="0" w:color="auto"/>
            </w:tcBorders>
            <w:shd w:val="clear" w:color="auto" w:fill="auto"/>
          </w:tcPr>
          <w:p w14:paraId="58B67D34" w14:textId="77777777" w:rsidR="00983C90" w:rsidRPr="00B41AF5" w:rsidRDefault="00983C90" w:rsidP="00BB175A">
            <w:pPr>
              <w:rPr>
                <w:rFonts w:ascii="Calibri" w:hAnsi="Calibri" w:cs="Calibri"/>
                <w:color w:val="002060"/>
              </w:rPr>
            </w:pPr>
          </w:p>
        </w:tc>
      </w:tr>
      <w:tr w:rsidR="00C41DE6" w:rsidRPr="00B41AF5" w14:paraId="54DFA86A" w14:textId="77777777" w:rsidTr="00E8667A">
        <w:tc>
          <w:tcPr>
            <w:tcW w:w="10343" w:type="dxa"/>
            <w:gridSpan w:val="7"/>
            <w:shd w:val="clear" w:color="auto" w:fill="F7B235"/>
          </w:tcPr>
          <w:p w14:paraId="271E6A45" w14:textId="77777777" w:rsidR="00C41DE6" w:rsidRPr="00B41AF5" w:rsidRDefault="00C41DE6" w:rsidP="00BB175A">
            <w:pPr>
              <w:rPr>
                <w:rFonts w:ascii="Arial" w:hAnsi="Arial" w:cs="Arial"/>
              </w:rPr>
            </w:pPr>
            <w:r w:rsidRPr="00B41AF5">
              <w:rPr>
                <w:rFonts w:ascii="Arial" w:hAnsi="Arial" w:cs="Arial"/>
                <w:b/>
              </w:rPr>
              <w:t xml:space="preserve">The Purpose of the role: </w:t>
            </w:r>
          </w:p>
        </w:tc>
      </w:tr>
      <w:tr w:rsidR="00C41DE6" w:rsidRPr="00B41AF5" w14:paraId="55236456" w14:textId="77777777" w:rsidTr="00E628F9">
        <w:tc>
          <w:tcPr>
            <w:tcW w:w="10343" w:type="dxa"/>
            <w:gridSpan w:val="7"/>
            <w:shd w:val="clear" w:color="auto" w:fill="auto"/>
          </w:tcPr>
          <w:p w14:paraId="2CF331BB" w14:textId="77777777" w:rsidR="00116E5B" w:rsidRDefault="00116E5B" w:rsidP="00116E5B">
            <w:pPr>
              <w:rPr>
                <w:rFonts w:ascii="Arial" w:hAnsi="Arial" w:cs="Arial"/>
                <w:sz w:val="22"/>
                <w:szCs w:val="22"/>
              </w:rPr>
            </w:pPr>
          </w:p>
          <w:p w14:paraId="6DC8D498" w14:textId="62CCAB8B" w:rsidR="00116E5B" w:rsidRPr="00C32112" w:rsidRDefault="00116E5B" w:rsidP="00116E5B">
            <w:pPr>
              <w:rPr>
                <w:rFonts w:asciiTheme="minorHAnsi" w:hAnsiTheme="minorHAnsi" w:cstheme="minorHAnsi"/>
                <w:color w:val="44546A" w:themeColor="text2"/>
                <w:sz w:val="22"/>
                <w:szCs w:val="22"/>
              </w:rPr>
            </w:pPr>
            <w:r w:rsidRPr="00116E5B">
              <w:rPr>
                <w:rFonts w:ascii="Arial" w:hAnsi="Arial" w:cs="Arial"/>
                <w:sz w:val="22"/>
                <w:szCs w:val="22"/>
              </w:rPr>
              <w:t xml:space="preserve">Working with the Social Inclusion Team you will enable people to access and enjoy sporting and education activities within a youth and community setting. Offering opportunities either specific to their needs or as part of the Kicks Programme offer. The post holder will support the delivery of various sessions and activities both in a school and community </w:t>
            </w:r>
            <w:r w:rsidRPr="00833611">
              <w:rPr>
                <w:rFonts w:ascii="Arial" w:hAnsi="Arial" w:cs="Arial"/>
                <w:sz w:val="22"/>
                <w:szCs w:val="22"/>
              </w:rPr>
              <w:t>setting</w:t>
            </w:r>
            <w:r w:rsidR="000B65CB" w:rsidRPr="00833611">
              <w:rPr>
                <w:rFonts w:ascii="Arial" w:hAnsi="Arial" w:cs="Arial"/>
                <w:sz w:val="22"/>
                <w:szCs w:val="22"/>
              </w:rPr>
              <w:t xml:space="preserve"> on a casual basis</w:t>
            </w:r>
            <w:r w:rsidR="00C84C67" w:rsidRPr="00833611">
              <w:rPr>
                <w:rFonts w:ascii="Arial" w:hAnsi="Arial" w:cs="Arial"/>
                <w:sz w:val="22"/>
                <w:szCs w:val="22"/>
              </w:rPr>
              <w:t>.</w:t>
            </w:r>
          </w:p>
          <w:p w14:paraId="234CD210" w14:textId="58743A32" w:rsidR="00FD07A9" w:rsidRPr="00B41AF5" w:rsidRDefault="00FD07A9" w:rsidP="00376FD4">
            <w:pPr>
              <w:rPr>
                <w:rFonts w:ascii="Calibri" w:hAnsi="Calibri" w:cs="Calibri"/>
              </w:rPr>
            </w:pPr>
          </w:p>
        </w:tc>
      </w:tr>
      <w:tr w:rsidR="00C41DE6" w:rsidRPr="00B41AF5" w14:paraId="5CFAEE71" w14:textId="77777777" w:rsidTr="00E8667A">
        <w:tc>
          <w:tcPr>
            <w:tcW w:w="10343" w:type="dxa"/>
            <w:gridSpan w:val="7"/>
            <w:shd w:val="clear" w:color="auto" w:fill="F7B235"/>
          </w:tcPr>
          <w:p w14:paraId="49CD1DBE" w14:textId="77777777" w:rsidR="00C41DE6" w:rsidRPr="00B41AF5" w:rsidRDefault="00C41DE6" w:rsidP="00BB175A">
            <w:pPr>
              <w:rPr>
                <w:rFonts w:ascii="Arial" w:hAnsi="Arial" w:cs="Arial"/>
                <w:b/>
                <w:color w:val="002060"/>
              </w:rPr>
            </w:pPr>
            <w:r w:rsidRPr="00B41AF5">
              <w:rPr>
                <w:rFonts w:ascii="Arial" w:hAnsi="Arial" w:cs="Arial"/>
                <w:b/>
              </w:rPr>
              <w:t xml:space="preserve">The role fits in the organisation here: </w:t>
            </w:r>
          </w:p>
        </w:tc>
      </w:tr>
      <w:tr w:rsidR="00C41DE6" w:rsidRPr="00B41AF5" w14:paraId="5B569D66" w14:textId="77777777" w:rsidTr="00116E5B">
        <w:trPr>
          <w:trHeight w:val="2591"/>
        </w:trPr>
        <w:tc>
          <w:tcPr>
            <w:tcW w:w="10343" w:type="dxa"/>
            <w:gridSpan w:val="7"/>
            <w:shd w:val="clear" w:color="auto" w:fill="auto"/>
          </w:tcPr>
          <w:p w14:paraId="0BBFCEBE" w14:textId="0898648B" w:rsidR="00106E8B" w:rsidRPr="00B41AF5" w:rsidRDefault="00106E8B" w:rsidP="00BB175A">
            <w:pPr>
              <w:rPr>
                <w:rFonts w:ascii="Calibri" w:hAnsi="Calibri" w:cs="Calibri"/>
                <w:color w:val="002060"/>
              </w:rPr>
            </w:pPr>
            <w:r w:rsidRPr="00B41AF5">
              <w:rPr>
                <w:rFonts w:ascii="Calibri" w:hAnsi="Calibri" w:cs="Calibri"/>
                <w:noProof/>
                <w:color w:val="002060"/>
                <w:lang w:eastAsia="en-GB"/>
              </w:rPr>
              <mc:AlternateContent>
                <mc:Choice Requires="wps">
                  <w:drawing>
                    <wp:anchor distT="45720" distB="45720" distL="114300" distR="114300" simplePos="0" relativeHeight="251677696" behindDoc="0" locked="0" layoutInCell="1" allowOverlap="1" wp14:anchorId="3D2FD0F7" wp14:editId="6EE5BF3E">
                      <wp:simplePos x="0" y="0"/>
                      <wp:positionH relativeFrom="column">
                        <wp:posOffset>2269490</wp:posOffset>
                      </wp:positionH>
                      <wp:positionV relativeFrom="paragraph">
                        <wp:posOffset>53975</wp:posOffset>
                      </wp:positionV>
                      <wp:extent cx="171450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chemeClr val="tx1"/>
                              </a:solidFill>
                              <a:ln w="9525">
                                <a:solidFill>
                                  <a:srgbClr val="000000"/>
                                </a:solidFill>
                                <a:miter lim="800000"/>
                                <a:headEnd/>
                                <a:tailEnd/>
                              </a:ln>
                            </wps:spPr>
                            <wps:txbx>
                              <w:txbxContent>
                                <w:p w14:paraId="586AF409" w14:textId="5193E293" w:rsidR="00106E8B" w:rsidRPr="00265A31" w:rsidRDefault="00116E5B" w:rsidP="00106E8B">
                                  <w:pPr>
                                    <w:jc w:val="center"/>
                                    <w:rPr>
                                      <w:rFonts w:asciiTheme="minorHAnsi" w:hAnsiTheme="minorHAnsi"/>
                                      <w:color w:val="FFFFFF" w:themeColor="background1"/>
                                      <w:sz w:val="20"/>
                                      <w:lang w:val="en-US"/>
                                    </w:rPr>
                                  </w:pPr>
                                  <w:r>
                                    <w:rPr>
                                      <w:rFonts w:asciiTheme="minorHAnsi" w:hAnsiTheme="minorHAnsi"/>
                                      <w:color w:val="FFFFFF" w:themeColor="background1"/>
                                      <w:sz w:val="20"/>
                                      <w:lang w:val="en-US"/>
                                    </w:rPr>
                                    <w:t>Head of Programmes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FD0F7" id="_x0000_t202" coordsize="21600,21600" o:spt="202" path="m,l,21600r21600,l21600,xe">
                      <v:stroke joinstyle="miter"/>
                      <v:path gradientshapeok="t" o:connecttype="rect"/>
                    </v:shapetype>
                    <v:shape id="Text Box 2" o:spid="_x0000_s1026" type="#_x0000_t202" style="position:absolute;margin-left:178.7pt;margin-top:4.25pt;width:13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" fillcolor="black [3213]">
                      <v:textbox>
                        <w:txbxContent>
                          <w:p w14:paraId="586AF409" w14:textId="5193E293" w:rsidR="00106E8B" w:rsidRPr="00265A31" w:rsidRDefault="00116E5B" w:rsidP="00106E8B">
                            <w:pPr>
                              <w:jc w:val="center"/>
                              <w:rPr>
                                <w:rFonts w:asciiTheme="minorHAnsi" w:hAnsiTheme="minorHAnsi"/>
                                <w:color w:val="FFFFFF" w:themeColor="background1"/>
                                <w:sz w:val="20"/>
                                <w:lang w:val="en-US"/>
                              </w:rPr>
                            </w:pPr>
                            <w:r>
                              <w:rPr>
                                <w:rFonts w:asciiTheme="minorHAnsi" w:hAnsiTheme="minorHAnsi"/>
                                <w:color w:val="FFFFFF" w:themeColor="background1"/>
                                <w:sz w:val="20"/>
                                <w:lang w:val="en-US"/>
                              </w:rPr>
                              <w:t>Head of Programmes</w:t>
                            </w:r>
                          </w:p>
                        </w:txbxContent>
                      </v:textbox>
                      <w10:wrap type="square"/>
                    </v:shape>
                  </w:pict>
                </mc:Fallback>
              </mc:AlternateContent>
            </w:r>
          </w:p>
          <w:p w14:paraId="5254468E" w14:textId="77777777" w:rsidR="00C41DE6" w:rsidRDefault="00106E8B" w:rsidP="00BB175A">
            <w:pPr>
              <w:rPr>
                <w:rFonts w:ascii="Calibri" w:hAnsi="Calibri" w:cs="Calibri"/>
                <w:color w:val="002060"/>
              </w:rPr>
            </w:pPr>
            <w:r w:rsidRPr="00B41AF5">
              <w:rPr>
                <w:rFonts w:ascii="Calibri" w:hAnsi="Calibri" w:cs="Calibri"/>
                <w:noProof/>
                <w:color w:val="002060"/>
                <w:lang w:eastAsia="en-GB"/>
              </w:rPr>
              <mc:AlternateContent>
                <mc:Choice Requires="wps">
                  <w:drawing>
                    <wp:anchor distT="0" distB="0" distL="114300" distR="114300" simplePos="0" relativeHeight="251679744" behindDoc="0" locked="0" layoutInCell="1" allowOverlap="1" wp14:anchorId="7EF29A82" wp14:editId="2DA3773D">
                      <wp:simplePos x="0" y="0"/>
                      <wp:positionH relativeFrom="column">
                        <wp:posOffset>3121660</wp:posOffset>
                      </wp:positionH>
                      <wp:positionV relativeFrom="paragraph">
                        <wp:posOffset>150495</wp:posOffset>
                      </wp:positionV>
                      <wp:extent cx="0" cy="247650"/>
                      <wp:effectExtent l="0" t="0" r="19050" b="19050"/>
                      <wp:wrapSquare wrapText="bothSides"/>
                      <wp:docPr id="4" name="Straight Connector 4"/>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2C5C2D" id="Straight Connector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8pt,11.85pt" to="245.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" strokecolor="#203864" strokeweight=".5pt">
                      <v:stroke joinstyle="miter"/>
                      <w10:wrap type="square"/>
                    </v:line>
                  </w:pict>
                </mc:Fallback>
              </mc:AlternateContent>
            </w:r>
            <w:r w:rsidRPr="00B41AF5">
              <w:rPr>
                <w:rFonts w:ascii="Calibri" w:hAnsi="Calibri" w:cs="Calibri"/>
                <w:noProof/>
                <w:color w:val="002060"/>
                <w:lang w:eastAsia="en-GB"/>
              </w:rPr>
              <mc:AlternateContent>
                <mc:Choice Requires="wps">
                  <w:drawing>
                    <wp:anchor distT="45720" distB="45720" distL="114300" distR="114300" simplePos="0" relativeHeight="251673600" behindDoc="0" locked="0" layoutInCell="1" allowOverlap="1" wp14:anchorId="2C814DDC" wp14:editId="5374D11B">
                      <wp:simplePos x="0" y="0"/>
                      <wp:positionH relativeFrom="column">
                        <wp:posOffset>2269490</wp:posOffset>
                      </wp:positionH>
                      <wp:positionV relativeFrom="paragraph">
                        <wp:posOffset>711200</wp:posOffset>
                      </wp:positionV>
                      <wp:extent cx="175260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solidFill>
                                <a:schemeClr val="tx1"/>
                              </a:solidFill>
                              <a:ln w="9525">
                                <a:solidFill>
                                  <a:srgbClr val="000000"/>
                                </a:solidFill>
                                <a:miter lim="800000"/>
                                <a:headEnd/>
                                <a:tailEnd/>
                              </a:ln>
                            </wps:spPr>
                            <wps:txbx>
                              <w:txbxContent>
                                <w:p w14:paraId="2280A7E6" w14:textId="231AAE51" w:rsidR="00F97444" w:rsidRPr="00853686" w:rsidRDefault="00116E5B" w:rsidP="00F97444">
                                  <w:pPr>
                                    <w:jc w:val="center"/>
                                    <w:rPr>
                                      <w:rFonts w:asciiTheme="minorHAnsi" w:hAnsiTheme="minorHAnsi"/>
                                      <w:color w:val="FFFFFF" w:themeColor="background1"/>
                                      <w:sz w:val="20"/>
                                    </w:rPr>
                                  </w:pPr>
                                  <w:r>
                                    <w:rPr>
                                      <w:rFonts w:asciiTheme="minorHAnsi" w:hAnsiTheme="minorHAnsi"/>
                                      <w:color w:val="FFFFFF" w:themeColor="background1"/>
                                      <w:sz w:val="20"/>
                                    </w:rPr>
                                    <w:t>Inclusion Team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14DDC" id="_x0000_s1027" type="#_x0000_t202" style="position:absolute;margin-left:178.7pt;margin-top:56pt;width:138pt;height:2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" fillcolor="black [3213]">
                      <v:textbox>
                        <w:txbxContent>
                          <w:p w14:paraId="2280A7E6" w14:textId="231AAE51" w:rsidR="00F97444" w:rsidRPr="00853686" w:rsidRDefault="00116E5B" w:rsidP="00F97444">
                            <w:pPr>
                              <w:jc w:val="center"/>
                              <w:rPr>
                                <w:rFonts w:asciiTheme="minorHAnsi" w:hAnsiTheme="minorHAnsi"/>
                                <w:color w:val="FFFFFF" w:themeColor="background1"/>
                                <w:sz w:val="20"/>
                              </w:rPr>
                            </w:pPr>
                            <w:r>
                              <w:rPr>
                                <w:rFonts w:asciiTheme="minorHAnsi" w:hAnsiTheme="minorHAnsi"/>
                                <w:color w:val="FFFFFF" w:themeColor="background1"/>
                                <w:sz w:val="20"/>
                              </w:rPr>
                              <w:t>Inclusion Team Leader</w:t>
                            </w:r>
                          </w:p>
                        </w:txbxContent>
                      </v:textbox>
                      <w10:wrap type="square"/>
                    </v:shape>
                  </w:pict>
                </mc:Fallback>
              </mc:AlternateContent>
            </w:r>
            <w:r w:rsidRPr="00B41AF5">
              <w:rPr>
                <w:rFonts w:ascii="Calibri" w:hAnsi="Calibri" w:cs="Calibri"/>
                <w:noProof/>
                <w:color w:val="002060"/>
                <w:lang w:eastAsia="en-GB"/>
              </w:rPr>
              <mc:AlternateContent>
                <mc:Choice Requires="wps">
                  <w:drawing>
                    <wp:anchor distT="45720" distB="45720" distL="114300" distR="114300" simplePos="0" relativeHeight="251665408" behindDoc="0" locked="0" layoutInCell="1" allowOverlap="1" wp14:anchorId="00E923AC" wp14:editId="7CE9C6D3">
                      <wp:simplePos x="0" y="0"/>
                      <wp:positionH relativeFrom="column">
                        <wp:posOffset>2269490</wp:posOffset>
                      </wp:positionH>
                      <wp:positionV relativeFrom="paragraph">
                        <wp:posOffset>273050</wp:posOffset>
                      </wp:positionV>
                      <wp:extent cx="1714500" cy="266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6700"/>
                              </a:xfrm>
                              <a:prstGeom prst="rect">
                                <a:avLst/>
                              </a:prstGeom>
                              <a:solidFill>
                                <a:schemeClr val="tx1"/>
                              </a:solidFill>
                              <a:ln w="9525">
                                <a:solidFill>
                                  <a:srgbClr val="000000"/>
                                </a:solidFill>
                                <a:miter lim="800000"/>
                                <a:headEnd/>
                                <a:tailEnd/>
                              </a:ln>
                            </wps:spPr>
                            <wps:txbx>
                              <w:txbxContent>
                                <w:p w14:paraId="4849F932" w14:textId="7817A2D7" w:rsidR="00853686" w:rsidRPr="00853686" w:rsidRDefault="00116E5B" w:rsidP="00853686">
                                  <w:pPr>
                                    <w:jc w:val="center"/>
                                    <w:rPr>
                                      <w:rFonts w:asciiTheme="minorHAnsi" w:hAnsiTheme="minorHAnsi"/>
                                      <w:color w:val="FFFFFF" w:themeColor="background1"/>
                                      <w:sz w:val="20"/>
                                    </w:rPr>
                                  </w:pPr>
                                  <w:r>
                                    <w:rPr>
                                      <w:rFonts w:asciiTheme="minorHAnsi" w:hAnsiTheme="minorHAnsi"/>
                                      <w:color w:val="FFFFFF" w:themeColor="background1"/>
                                      <w:sz w:val="20"/>
                                    </w:rPr>
                                    <w:t>Social Inclusion (Kicks)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923AC" id="_x0000_s1028" type="#_x0000_t202" style="position:absolute;margin-left:178.7pt;margin-top:21.5pt;width:13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" fillcolor="black [3213]">
                      <v:textbox>
                        <w:txbxContent>
                          <w:p w14:paraId="4849F932" w14:textId="7817A2D7" w:rsidR="00853686" w:rsidRPr="00853686" w:rsidRDefault="00116E5B" w:rsidP="00853686">
                            <w:pPr>
                              <w:jc w:val="center"/>
                              <w:rPr>
                                <w:rFonts w:asciiTheme="minorHAnsi" w:hAnsiTheme="minorHAnsi"/>
                                <w:color w:val="FFFFFF" w:themeColor="background1"/>
                                <w:sz w:val="20"/>
                              </w:rPr>
                            </w:pPr>
                            <w:r>
                              <w:rPr>
                                <w:rFonts w:asciiTheme="minorHAnsi" w:hAnsiTheme="minorHAnsi"/>
                                <w:color w:val="FFFFFF" w:themeColor="background1"/>
                                <w:sz w:val="20"/>
                              </w:rPr>
                              <w:t>Social Inclusion (Kicks) Lead</w:t>
                            </w:r>
                          </w:p>
                        </w:txbxContent>
                      </v:textbox>
                      <w10:wrap type="square"/>
                    </v:shape>
                  </w:pict>
                </mc:Fallback>
              </mc:AlternateContent>
            </w:r>
            <w:r w:rsidR="00F97444" w:rsidRPr="00B41AF5">
              <w:rPr>
                <w:rFonts w:ascii="Calibri" w:hAnsi="Calibri" w:cs="Calibri"/>
                <w:noProof/>
                <w:color w:val="002060"/>
                <w:lang w:eastAsia="en-GB"/>
              </w:rPr>
              <mc:AlternateContent>
                <mc:Choice Requires="wps">
                  <w:drawing>
                    <wp:anchor distT="0" distB="0" distL="114300" distR="114300" simplePos="0" relativeHeight="251675648" behindDoc="0" locked="0" layoutInCell="1" allowOverlap="1" wp14:anchorId="796A0C02" wp14:editId="6E089C97">
                      <wp:simplePos x="0" y="0"/>
                      <wp:positionH relativeFrom="column">
                        <wp:posOffset>3131185</wp:posOffset>
                      </wp:positionH>
                      <wp:positionV relativeFrom="paragraph">
                        <wp:posOffset>502920</wp:posOffset>
                      </wp:positionV>
                      <wp:extent cx="0" cy="247650"/>
                      <wp:effectExtent l="0" t="0" r="3810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4B8E7"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5pt,39.6pt" to="246.5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" strokecolor="#203864" strokeweight=".5pt">
                      <v:stroke joinstyle="miter"/>
                      <w10:wrap type="square"/>
                    </v:line>
                  </w:pict>
                </mc:Fallback>
              </mc:AlternateContent>
            </w:r>
          </w:p>
          <w:p w14:paraId="20E29080" w14:textId="77777777" w:rsidR="00B41AF5" w:rsidRPr="00B41AF5" w:rsidRDefault="00B41AF5" w:rsidP="00B41AF5">
            <w:pPr>
              <w:rPr>
                <w:rFonts w:ascii="Calibri" w:hAnsi="Calibri" w:cs="Calibri"/>
              </w:rPr>
            </w:pPr>
          </w:p>
          <w:p w14:paraId="390C6239" w14:textId="77777777" w:rsidR="00B41AF5" w:rsidRPr="00B41AF5" w:rsidRDefault="00B41AF5" w:rsidP="00B41AF5">
            <w:pPr>
              <w:rPr>
                <w:rFonts w:ascii="Calibri" w:hAnsi="Calibri" w:cs="Calibri"/>
              </w:rPr>
            </w:pPr>
          </w:p>
          <w:p w14:paraId="2BB833B2" w14:textId="77777777" w:rsidR="00B41AF5" w:rsidRDefault="00B41AF5" w:rsidP="00B41AF5">
            <w:pPr>
              <w:rPr>
                <w:rFonts w:ascii="Calibri" w:hAnsi="Calibri" w:cs="Calibri"/>
                <w:color w:val="002060"/>
              </w:rPr>
            </w:pPr>
          </w:p>
          <w:p w14:paraId="3464C283" w14:textId="77777777" w:rsidR="00B41AF5" w:rsidRDefault="00B41AF5" w:rsidP="00B41AF5">
            <w:pPr>
              <w:rPr>
                <w:rFonts w:ascii="Calibri" w:hAnsi="Calibri" w:cs="Calibri"/>
              </w:rPr>
            </w:pPr>
          </w:p>
          <w:p w14:paraId="05885CA3" w14:textId="64854FC1" w:rsidR="00B41AF5" w:rsidRPr="00B41AF5" w:rsidRDefault="00116E5B" w:rsidP="00B41AF5">
            <w:pPr>
              <w:rPr>
                <w:rFonts w:ascii="Calibri" w:hAnsi="Calibri" w:cs="Calibri"/>
              </w:rPr>
            </w:pPr>
            <w:r w:rsidRPr="00B41AF5">
              <w:rPr>
                <w:rFonts w:ascii="Calibri" w:hAnsi="Calibri" w:cs="Calibri"/>
                <w:noProof/>
                <w:color w:val="002060"/>
                <w:lang w:eastAsia="en-GB"/>
              </w:rPr>
              <mc:AlternateContent>
                <mc:Choice Requires="wps">
                  <w:drawing>
                    <wp:anchor distT="0" distB="0" distL="114300" distR="114300" simplePos="0" relativeHeight="251685888" behindDoc="0" locked="0" layoutInCell="1" allowOverlap="1" wp14:anchorId="69517C66" wp14:editId="06E6F5CB">
                      <wp:simplePos x="0" y="0"/>
                      <wp:positionH relativeFrom="column">
                        <wp:posOffset>3126317</wp:posOffset>
                      </wp:positionH>
                      <wp:positionV relativeFrom="paragraph">
                        <wp:posOffset>61595</wp:posOffset>
                      </wp:positionV>
                      <wp:extent cx="0" cy="247650"/>
                      <wp:effectExtent l="0" t="0" r="38100" b="19050"/>
                      <wp:wrapSquare wrapText="bothSides"/>
                      <wp:docPr id="10" name="Straight Connector 10"/>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98C08"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15pt,4.85pt" to="246.1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" strokecolor="#203864" strokeweight=".5pt">
                      <v:stroke joinstyle="miter"/>
                      <w10:wrap type="square"/>
                    </v:line>
                  </w:pict>
                </mc:Fallback>
              </mc:AlternateContent>
            </w:r>
            <w:r w:rsidRPr="00B41AF5">
              <w:rPr>
                <w:rFonts w:ascii="Calibri" w:hAnsi="Calibri" w:cs="Calibri"/>
                <w:noProof/>
                <w:color w:val="002060"/>
                <w:lang w:eastAsia="en-GB"/>
              </w:rPr>
              <mc:AlternateContent>
                <mc:Choice Requires="wps">
                  <w:drawing>
                    <wp:anchor distT="45720" distB="45720" distL="114300" distR="114300" simplePos="0" relativeHeight="251683840" behindDoc="0" locked="0" layoutInCell="1" allowOverlap="1" wp14:anchorId="14A9DCB8" wp14:editId="2E071715">
                      <wp:simplePos x="0" y="0"/>
                      <wp:positionH relativeFrom="column">
                        <wp:posOffset>2271184</wp:posOffset>
                      </wp:positionH>
                      <wp:positionV relativeFrom="paragraph">
                        <wp:posOffset>242782</wp:posOffset>
                      </wp:positionV>
                      <wp:extent cx="17526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solidFill>
                                <a:sysClr val="windowText" lastClr="000000"/>
                              </a:solidFill>
                              <a:ln w="9525">
                                <a:solidFill>
                                  <a:srgbClr val="000000"/>
                                </a:solidFill>
                                <a:miter lim="800000"/>
                                <a:headEnd/>
                                <a:tailEnd/>
                              </a:ln>
                            </wps:spPr>
                            <wps:txbx>
                              <w:txbxContent>
                                <w:p w14:paraId="507B9002" w14:textId="141D171F" w:rsidR="00116E5B" w:rsidRPr="00853686" w:rsidRDefault="00116E5B" w:rsidP="00116E5B">
                                  <w:pPr>
                                    <w:jc w:val="center"/>
                                    <w:rPr>
                                      <w:rFonts w:asciiTheme="minorHAnsi" w:hAnsiTheme="minorHAnsi"/>
                                      <w:color w:val="FFFFFF" w:themeColor="background1"/>
                                      <w:sz w:val="20"/>
                                    </w:rPr>
                                  </w:pPr>
                                  <w:r>
                                    <w:rPr>
                                      <w:rFonts w:asciiTheme="minorHAnsi" w:hAnsiTheme="minorHAnsi"/>
                                      <w:color w:val="FFFFFF" w:themeColor="background1"/>
                                      <w:sz w:val="20"/>
                                    </w:rPr>
                                    <w:t>Inclusion Delivery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DCB8" id="_x0000_s1029" type="#_x0000_t202" style="position:absolute;margin-left:178.85pt;margin-top:19.1pt;width:138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" fillcolor="windowText">
                      <v:textbox>
                        <w:txbxContent>
                          <w:p w14:paraId="507B9002" w14:textId="141D171F" w:rsidR="00116E5B" w:rsidRPr="00853686" w:rsidRDefault="00116E5B" w:rsidP="00116E5B">
                            <w:pPr>
                              <w:jc w:val="center"/>
                              <w:rPr>
                                <w:rFonts w:asciiTheme="minorHAnsi" w:hAnsiTheme="minorHAnsi"/>
                                <w:color w:val="FFFFFF" w:themeColor="background1"/>
                                <w:sz w:val="20"/>
                              </w:rPr>
                            </w:pPr>
                            <w:r>
                              <w:rPr>
                                <w:rFonts w:asciiTheme="minorHAnsi" w:hAnsiTheme="minorHAnsi"/>
                                <w:color w:val="FFFFFF" w:themeColor="background1"/>
                                <w:sz w:val="20"/>
                              </w:rPr>
                              <w:t>Inclusion Delivery Officer</w:t>
                            </w:r>
                          </w:p>
                        </w:txbxContent>
                      </v:textbox>
                      <w10:wrap type="square"/>
                    </v:shape>
                  </w:pict>
                </mc:Fallback>
              </mc:AlternateContent>
            </w:r>
          </w:p>
        </w:tc>
      </w:tr>
      <w:tr w:rsidR="00853686" w:rsidRPr="00B41AF5" w14:paraId="3BAE7672" w14:textId="77777777" w:rsidTr="00DD5E26">
        <w:tc>
          <w:tcPr>
            <w:tcW w:w="10343" w:type="dxa"/>
            <w:gridSpan w:val="7"/>
            <w:shd w:val="clear" w:color="auto" w:fill="F7B235"/>
          </w:tcPr>
          <w:p w14:paraId="7F4CADA4" w14:textId="5E35DC63" w:rsidR="00853686" w:rsidRPr="00B41AF5" w:rsidRDefault="00853686" w:rsidP="00853686">
            <w:pPr>
              <w:rPr>
                <w:rFonts w:ascii="Arial" w:hAnsi="Arial" w:cs="Arial"/>
                <w:noProof/>
              </w:rPr>
            </w:pPr>
            <w:r w:rsidRPr="00B41AF5">
              <w:rPr>
                <w:rFonts w:ascii="Arial" w:hAnsi="Arial" w:cs="Arial"/>
                <w:b/>
                <w:spacing w:val="-2"/>
              </w:rPr>
              <w:t>Key facts &amp; figures of the role: Key accountabilities</w:t>
            </w:r>
          </w:p>
        </w:tc>
      </w:tr>
      <w:tr w:rsidR="00853686" w:rsidRPr="00B41AF5" w14:paraId="4C749482" w14:textId="77777777" w:rsidTr="00E628F9">
        <w:tc>
          <w:tcPr>
            <w:tcW w:w="10343" w:type="dxa"/>
            <w:gridSpan w:val="7"/>
            <w:shd w:val="clear" w:color="auto" w:fill="auto"/>
          </w:tcPr>
          <w:p w14:paraId="1A37DFE7" w14:textId="77777777" w:rsidR="00271FD2" w:rsidRDefault="00271FD2" w:rsidP="00271FD2">
            <w:pPr>
              <w:pStyle w:val="ListParagraph"/>
              <w:rPr>
                <w:rFonts w:ascii="Arial" w:hAnsi="Arial" w:cs="Arial"/>
                <w:sz w:val="22"/>
                <w:szCs w:val="22"/>
              </w:rPr>
            </w:pPr>
            <w:bookmarkStart w:id="0" w:name="_Hlk519166832"/>
          </w:p>
          <w:p w14:paraId="500EAF50" w14:textId="60B8523D"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Support the development and delivery of the Trust’s Integrated Programme Delivery</w:t>
            </w:r>
          </w:p>
          <w:p w14:paraId="5E68809A"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Deliver a high-quality services ensuring activities meet the needs of the participants and partner organisations</w:t>
            </w:r>
          </w:p>
          <w:p w14:paraId="6A1A8D67"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Liaise with colleagues to ensure all Trust activities are inclusive</w:t>
            </w:r>
          </w:p>
          <w:p w14:paraId="17AF931E"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 xml:space="preserve">Maintain positive and meaningful relationships with participants and their families and </w:t>
            </w:r>
            <w:proofErr w:type="spellStart"/>
            <w:r w:rsidRPr="00271FD2">
              <w:rPr>
                <w:rFonts w:ascii="Arial" w:hAnsi="Arial" w:cs="Arial"/>
                <w:sz w:val="22"/>
                <w:szCs w:val="22"/>
              </w:rPr>
              <w:t>carers</w:t>
            </w:r>
            <w:proofErr w:type="spellEnd"/>
            <w:r w:rsidRPr="00271FD2">
              <w:rPr>
                <w:rFonts w:ascii="Arial" w:hAnsi="Arial" w:cs="Arial"/>
                <w:sz w:val="22"/>
                <w:szCs w:val="22"/>
              </w:rPr>
              <w:t xml:space="preserve">, and other stakeholders such as schools, youth clubs, hospices, residential homes </w:t>
            </w:r>
            <w:proofErr w:type="spellStart"/>
            <w:r w:rsidRPr="00271FD2">
              <w:rPr>
                <w:rFonts w:ascii="Arial" w:hAnsi="Arial" w:cs="Arial"/>
                <w:sz w:val="22"/>
                <w:szCs w:val="22"/>
              </w:rPr>
              <w:t>etc</w:t>
            </w:r>
            <w:proofErr w:type="spellEnd"/>
          </w:p>
          <w:p w14:paraId="45ABB28D"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Use the Trust online monitoring and evaluation system to collate information and evidence to demonstrate the number of participants involved and the impact made, including collecting participant details.</w:t>
            </w:r>
          </w:p>
          <w:p w14:paraId="66ED9E17"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 xml:space="preserve">Risk </w:t>
            </w:r>
            <w:proofErr w:type="gramStart"/>
            <w:r w:rsidRPr="00271FD2">
              <w:rPr>
                <w:rFonts w:ascii="Arial" w:hAnsi="Arial" w:cs="Arial"/>
                <w:sz w:val="22"/>
                <w:szCs w:val="22"/>
              </w:rPr>
              <w:t>assess</w:t>
            </w:r>
            <w:proofErr w:type="gramEnd"/>
            <w:r w:rsidRPr="00271FD2">
              <w:rPr>
                <w:rFonts w:ascii="Arial" w:hAnsi="Arial" w:cs="Arial"/>
                <w:sz w:val="22"/>
                <w:szCs w:val="22"/>
              </w:rPr>
              <w:t xml:space="preserve"> all activities and manage accidents or incidents according to policy</w:t>
            </w:r>
          </w:p>
          <w:p w14:paraId="44D6D483"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Ensure equality and eliminate any direct or indirect discriminatory practices and behaviour</w:t>
            </w:r>
          </w:p>
          <w:p w14:paraId="00A37E9C" w14:textId="77777777" w:rsidR="00271FD2" w:rsidRPr="00271FD2" w:rsidRDefault="00271FD2" w:rsidP="00271FD2">
            <w:pPr>
              <w:pStyle w:val="ListParagraph"/>
              <w:numPr>
                <w:ilvl w:val="0"/>
                <w:numId w:val="3"/>
              </w:numPr>
              <w:rPr>
                <w:rFonts w:ascii="Arial" w:hAnsi="Arial" w:cs="Arial"/>
                <w:sz w:val="22"/>
                <w:szCs w:val="22"/>
              </w:rPr>
            </w:pPr>
            <w:r w:rsidRPr="00271FD2">
              <w:rPr>
                <w:rFonts w:ascii="Arial" w:hAnsi="Arial" w:cs="Arial"/>
                <w:sz w:val="22"/>
                <w:szCs w:val="22"/>
              </w:rPr>
              <w:t>Ensure compliance with relevant policies and procedures – Data Protection, Health &amp; Safety, Safeguarding etc.</w:t>
            </w:r>
          </w:p>
          <w:p w14:paraId="1B3CD20F" w14:textId="7A233970" w:rsidR="00271FD2" w:rsidRPr="00833611" w:rsidRDefault="000B65CB" w:rsidP="00271FD2">
            <w:pPr>
              <w:pStyle w:val="ListParagraph"/>
              <w:numPr>
                <w:ilvl w:val="0"/>
                <w:numId w:val="3"/>
              </w:numPr>
              <w:rPr>
                <w:rFonts w:ascii="Arial" w:hAnsi="Arial" w:cs="Arial"/>
                <w:sz w:val="22"/>
                <w:szCs w:val="22"/>
              </w:rPr>
            </w:pPr>
            <w:r w:rsidRPr="00833611">
              <w:rPr>
                <w:rFonts w:ascii="Arial" w:hAnsi="Arial" w:cs="Arial"/>
                <w:sz w:val="22"/>
                <w:szCs w:val="22"/>
              </w:rPr>
              <w:t>W</w:t>
            </w:r>
            <w:r w:rsidR="00271FD2" w:rsidRPr="00833611">
              <w:rPr>
                <w:rFonts w:ascii="Arial" w:hAnsi="Arial" w:cs="Arial"/>
                <w:sz w:val="22"/>
                <w:szCs w:val="22"/>
              </w:rPr>
              <w:t>ork hours</w:t>
            </w:r>
            <w:r w:rsidRPr="00833611">
              <w:rPr>
                <w:rFonts w:ascii="Arial" w:hAnsi="Arial" w:cs="Arial"/>
                <w:sz w:val="22"/>
                <w:szCs w:val="22"/>
              </w:rPr>
              <w:t xml:space="preserve"> in the evening and weekends.</w:t>
            </w:r>
          </w:p>
          <w:p w14:paraId="3C0687FF" w14:textId="77777777" w:rsidR="005A21CB" w:rsidRPr="00271FD2" w:rsidRDefault="00271FD2" w:rsidP="00271FD2">
            <w:pPr>
              <w:pStyle w:val="ListParagraph"/>
              <w:numPr>
                <w:ilvl w:val="0"/>
                <w:numId w:val="3"/>
              </w:numPr>
              <w:rPr>
                <w:rFonts w:asciiTheme="minorHAnsi" w:hAnsiTheme="minorHAnsi"/>
                <w:color w:val="002060"/>
                <w:sz w:val="22"/>
                <w:szCs w:val="22"/>
              </w:rPr>
            </w:pPr>
            <w:r w:rsidRPr="00271FD2">
              <w:rPr>
                <w:rFonts w:ascii="Arial" w:hAnsi="Arial" w:cs="Arial"/>
                <w:sz w:val="22"/>
                <w:szCs w:val="22"/>
              </w:rPr>
              <w:t>Undertake additional duties as required.</w:t>
            </w:r>
          </w:p>
          <w:p w14:paraId="541533E4" w14:textId="6C95706A" w:rsidR="00271FD2" w:rsidRPr="00271FD2" w:rsidRDefault="00271FD2" w:rsidP="00271FD2">
            <w:pPr>
              <w:pStyle w:val="ListParagraph"/>
              <w:rPr>
                <w:rFonts w:asciiTheme="minorHAnsi" w:hAnsiTheme="minorHAnsi"/>
                <w:color w:val="002060"/>
                <w:sz w:val="22"/>
                <w:szCs w:val="22"/>
              </w:rPr>
            </w:pPr>
          </w:p>
        </w:tc>
      </w:tr>
      <w:bookmarkEnd w:id="0"/>
      <w:tr w:rsidR="00853686" w:rsidRPr="00B41AF5" w14:paraId="7678DC96" w14:textId="77777777" w:rsidTr="00DD5E26">
        <w:tc>
          <w:tcPr>
            <w:tcW w:w="4957" w:type="dxa"/>
            <w:gridSpan w:val="3"/>
            <w:shd w:val="clear" w:color="auto" w:fill="F7B235"/>
          </w:tcPr>
          <w:p w14:paraId="25DDA00A" w14:textId="1962BD55" w:rsidR="00853686" w:rsidRPr="00B41AF5" w:rsidRDefault="00853686" w:rsidP="00853686">
            <w:pPr>
              <w:rPr>
                <w:rFonts w:ascii="Arial" w:hAnsi="Arial" w:cs="Arial"/>
                <w:spacing w:val="-2"/>
              </w:rPr>
            </w:pPr>
            <w:r w:rsidRPr="00B41AF5">
              <w:rPr>
                <w:rFonts w:ascii="Arial" w:hAnsi="Arial" w:cs="Arial"/>
                <w:b/>
                <w:spacing w:val="-2"/>
              </w:rPr>
              <w:t xml:space="preserve">Key Relationships of the role:  </w:t>
            </w:r>
          </w:p>
        </w:tc>
        <w:tc>
          <w:tcPr>
            <w:tcW w:w="5386" w:type="dxa"/>
            <w:gridSpan w:val="4"/>
            <w:shd w:val="clear" w:color="auto" w:fill="auto"/>
          </w:tcPr>
          <w:p w14:paraId="10430739" w14:textId="11EB00F2" w:rsidR="00853686" w:rsidRPr="00271FD2" w:rsidRDefault="00271FD2" w:rsidP="00853686">
            <w:pPr>
              <w:rPr>
                <w:rFonts w:ascii="Arial" w:hAnsi="Arial" w:cs="Arial"/>
                <w:color w:val="1F3864"/>
                <w:spacing w:val="-2"/>
              </w:rPr>
            </w:pPr>
            <w:r w:rsidRPr="00271FD2">
              <w:rPr>
                <w:rFonts w:ascii="Arial" w:hAnsi="Arial" w:cs="Arial"/>
                <w:spacing w:val="-2"/>
              </w:rPr>
              <w:t>Social Inclusion Lead (Kicks Lead)</w:t>
            </w:r>
          </w:p>
        </w:tc>
      </w:tr>
      <w:tr w:rsidR="00B41AF5" w:rsidRPr="00B41AF5" w14:paraId="337F9173" w14:textId="77777777" w:rsidTr="00DD5E26">
        <w:tc>
          <w:tcPr>
            <w:tcW w:w="4957" w:type="dxa"/>
            <w:gridSpan w:val="3"/>
            <w:shd w:val="clear" w:color="auto" w:fill="F7B235"/>
          </w:tcPr>
          <w:p w14:paraId="0AB3DDD6" w14:textId="44A464D6" w:rsidR="00B41AF5" w:rsidRPr="00B41AF5" w:rsidRDefault="00B41AF5" w:rsidP="00853686">
            <w:pPr>
              <w:rPr>
                <w:rFonts w:ascii="Arial" w:hAnsi="Arial" w:cs="Arial"/>
                <w:b/>
                <w:spacing w:val="-2"/>
              </w:rPr>
            </w:pPr>
            <w:r w:rsidRPr="00B41AF5">
              <w:rPr>
                <w:rFonts w:ascii="Arial" w:hAnsi="Arial" w:cs="Arial"/>
                <w:b/>
                <w:spacing w:val="-2"/>
              </w:rPr>
              <w:t>Pay:</w:t>
            </w:r>
          </w:p>
        </w:tc>
        <w:tc>
          <w:tcPr>
            <w:tcW w:w="5386" w:type="dxa"/>
            <w:gridSpan w:val="4"/>
            <w:shd w:val="clear" w:color="auto" w:fill="auto"/>
          </w:tcPr>
          <w:p w14:paraId="31520B12" w14:textId="363B883B" w:rsidR="00B41AF5" w:rsidRPr="000B65CB" w:rsidRDefault="00FB625F" w:rsidP="00853686">
            <w:pPr>
              <w:rPr>
                <w:rFonts w:ascii="Arial" w:hAnsi="Arial" w:cs="Arial"/>
                <w:color w:val="000000" w:themeColor="text1"/>
                <w:spacing w:val="-2"/>
              </w:rPr>
            </w:pPr>
            <w:r w:rsidRPr="000B65CB">
              <w:rPr>
                <w:rFonts w:ascii="Arial" w:hAnsi="Arial" w:cs="Arial"/>
                <w:color w:val="000000" w:themeColor="text1"/>
                <w:spacing w:val="-2"/>
              </w:rPr>
              <w:t xml:space="preserve">£12 per hour </w:t>
            </w:r>
            <w:r w:rsidR="000B65CB">
              <w:rPr>
                <w:rFonts w:ascii="Arial" w:hAnsi="Arial" w:cs="Arial"/>
                <w:color w:val="000000" w:themeColor="text1"/>
                <w:spacing w:val="-2"/>
              </w:rPr>
              <w:t>(</w:t>
            </w:r>
            <w:r w:rsidRPr="000B65CB">
              <w:rPr>
                <w:rFonts w:ascii="Arial" w:hAnsi="Arial" w:cs="Arial"/>
                <w:color w:val="000000" w:themeColor="text1"/>
                <w:spacing w:val="-2"/>
              </w:rPr>
              <w:t>plus holiday pay</w:t>
            </w:r>
            <w:r w:rsidR="000B65CB">
              <w:rPr>
                <w:rFonts w:ascii="Arial" w:hAnsi="Arial" w:cs="Arial"/>
                <w:color w:val="000000" w:themeColor="text1"/>
                <w:spacing w:val="-2"/>
              </w:rPr>
              <w:t>)</w:t>
            </w:r>
          </w:p>
        </w:tc>
      </w:tr>
      <w:tr w:rsidR="00853686" w:rsidRPr="00B41AF5" w14:paraId="01E7C772" w14:textId="77777777" w:rsidTr="00DD5E26">
        <w:tc>
          <w:tcPr>
            <w:tcW w:w="4957" w:type="dxa"/>
            <w:gridSpan w:val="3"/>
            <w:shd w:val="clear" w:color="auto" w:fill="F7B235"/>
          </w:tcPr>
          <w:p w14:paraId="27F87A0E" w14:textId="7BA9BF3A" w:rsidR="00853686" w:rsidRPr="00B41AF5" w:rsidRDefault="00853686" w:rsidP="00853686">
            <w:pPr>
              <w:rPr>
                <w:rFonts w:ascii="Arial" w:hAnsi="Arial" w:cs="Arial"/>
                <w:b/>
                <w:spacing w:val="-2"/>
              </w:rPr>
            </w:pPr>
            <w:r w:rsidRPr="00B41AF5">
              <w:rPr>
                <w:rFonts w:ascii="Arial" w:hAnsi="Arial" w:cs="Arial"/>
                <w:b/>
                <w:spacing w:val="-2"/>
              </w:rPr>
              <w:t xml:space="preserve">Direct Reports: </w:t>
            </w:r>
          </w:p>
        </w:tc>
        <w:tc>
          <w:tcPr>
            <w:tcW w:w="5386" w:type="dxa"/>
            <w:gridSpan w:val="4"/>
            <w:shd w:val="clear" w:color="auto" w:fill="auto"/>
          </w:tcPr>
          <w:p w14:paraId="240E4555" w14:textId="52E9067B" w:rsidR="00853686" w:rsidRPr="000B65CB" w:rsidRDefault="000B65CB" w:rsidP="00853686">
            <w:pPr>
              <w:rPr>
                <w:rFonts w:ascii="Arial" w:hAnsi="Arial" w:cs="Arial"/>
                <w:color w:val="000000" w:themeColor="text1"/>
                <w:spacing w:val="-2"/>
              </w:rPr>
            </w:pPr>
            <w:r w:rsidRPr="000B65CB">
              <w:rPr>
                <w:rFonts w:ascii="Arial" w:hAnsi="Arial" w:cs="Arial"/>
                <w:color w:val="000000" w:themeColor="text1"/>
                <w:spacing w:val="-2"/>
              </w:rPr>
              <w:t>N</w:t>
            </w:r>
            <w:r>
              <w:rPr>
                <w:rFonts w:ascii="Arial" w:hAnsi="Arial" w:cs="Arial"/>
                <w:color w:val="000000" w:themeColor="text1"/>
                <w:spacing w:val="-2"/>
              </w:rPr>
              <w:t>/</w:t>
            </w:r>
            <w:r w:rsidRPr="000B65CB">
              <w:rPr>
                <w:rFonts w:ascii="Arial" w:hAnsi="Arial" w:cs="Arial"/>
                <w:color w:val="000000" w:themeColor="text1"/>
                <w:spacing w:val="-2"/>
              </w:rPr>
              <w:t>A</w:t>
            </w:r>
          </w:p>
          <w:p w14:paraId="026F4647" w14:textId="6591C3B8" w:rsidR="00FB625F" w:rsidRPr="00B41AF5" w:rsidRDefault="00FB625F" w:rsidP="00853686">
            <w:pPr>
              <w:rPr>
                <w:rFonts w:ascii="Calibri" w:hAnsi="Calibri" w:cs="Calibri"/>
                <w:color w:val="1F3864"/>
                <w:spacing w:val="-2"/>
              </w:rPr>
            </w:pPr>
          </w:p>
        </w:tc>
      </w:tr>
      <w:tr w:rsidR="00853686" w:rsidRPr="00B41AF5" w14:paraId="4046EAD6" w14:textId="77777777" w:rsidTr="00DD5E26">
        <w:tc>
          <w:tcPr>
            <w:tcW w:w="10343" w:type="dxa"/>
            <w:gridSpan w:val="7"/>
            <w:shd w:val="clear" w:color="auto" w:fill="F7B235"/>
          </w:tcPr>
          <w:p w14:paraId="34A5A3F2" w14:textId="77777777" w:rsidR="00E628F9" w:rsidRPr="00B41AF5" w:rsidRDefault="00853686" w:rsidP="00853686">
            <w:pPr>
              <w:rPr>
                <w:rFonts w:ascii="Arial" w:hAnsi="Arial" w:cs="Arial"/>
                <w:b/>
                <w:spacing w:val="-2"/>
              </w:rPr>
            </w:pPr>
            <w:r w:rsidRPr="00B41AF5">
              <w:rPr>
                <w:rFonts w:ascii="Arial" w:hAnsi="Arial" w:cs="Arial"/>
                <w:b/>
                <w:spacing w:val="-2"/>
              </w:rPr>
              <w:lastRenderedPageBreak/>
              <w:t xml:space="preserve">What is needed to be successful in this role (Person Specification). </w:t>
            </w:r>
          </w:p>
          <w:p w14:paraId="09A955A2" w14:textId="3A6AF77F" w:rsidR="00853686" w:rsidRPr="00B41AF5" w:rsidRDefault="00853686" w:rsidP="00853686">
            <w:pPr>
              <w:rPr>
                <w:rFonts w:ascii="Calibri" w:hAnsi="Calibri" w:cs="Calibri"/>
                <w:b/>
                <w:spacing w:val="-2"/>
              </w:rPr>
            </w:pPr>
            <w:r w:rsidRPr="00B41AF5">
              <w:rPr>
                <w:rFonts w:ascii="Arial" w:hAnsi="Arial" w:cs="Arial"/>
                <w:b/>
                <w:spacing w:val="-2"/>
              </w:rPr>
              <w:t>Core Competencies:</w:t>
            </w:r>
          </w:p>
        </w:tc>
      </w:tr>
      <w:tr w:rsidR="00271FD2" w:rsidRPr="00B41AF5" w14:paraId="2476E0D4" w14:textId="77777777" w:rsidTr="00E628F9">
        <w:tc>
          <w:tcPr>
            <w:tcW w:w="10343" w:type="dxa"/>
            <w:gridSpan w:val="7"/>
            <w:shd w:val="clear" w:color="auto" w:fill="FFFFFF" w:themeFill="background1"/>
          </w:tcPr>
          <w:p w14:paraId="2CF81602" w14:textId="77777777" w:rsidR="00271FD2" w:rsidRPr="00106E8B" w:rsidRDefault="00271FD2" w:rsidP="00271FD2">
            <w:pPr>
              <w:pStyle w:val="ListParagraph"/>
              <w:rPr>
                <w:rFonts w:asciiTheme="minorHAnsi" w:hAnsiTheme="minorHAnsi"/>
                <w:sz w:val="22"/>
                <w:szCs w:val="22"/>
              </w:rPr>
            </w:pPr>
          </w:p>
          <w:p w14:paraId="44711EB9" w14:textId="77777777"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sz w:val="22"/>
                <w:szCs w:val="22"/>
              </w:rPr>
              <w:t>Build Realistic Plans and Coordinate Execution</w:t>
            </w:r>
            <w:r w:rsidRPr="00271FD2">
              <w:rPr>
                <w:rFonts w:ascii="Arial" w:hAnsi="Arial" w:cs="Arial"/>
                <w:sz w:val="22"/>
                <w:szCs w:val="22"/>
              </w:rPr>
              <w:t xml:space="preserve"> – Clearly communicates to others then drives for results; tracks/measures impact and refines outcomes where required.</w:t>
            </w:r>
          </w:p>
          <w:p w14:paraId="42B46A6F" w14:textId="77777777"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sz w:val="22"/>
                <w:szCs w:val="22"/>
              </w:rPr>
              <w:t>Establish Trust</w:t>
            </w:r>
            <w:r w:rsidRPr="00271FD2">
              <w:rPr>
                <w:rFonts w:ascii="Arial" w:hAnsi="Arial" w:cs="Arial"/>
                <w:sz w:val="22"/>
                <w:szCs w:val="22"/>
              </w:rPr>
              <w:t xml:space="preserve"> – </w:t>
            </w:r>
            <w:proofErr w:type="spellStart"/>
            <w:r w:rsidRPr="00271FD2">
              <w:rPr>
                <w:rFonts w:ascii="Arial" w:hAnsi="Arial" w:cs="Arial"/>
                <w:sz w:val="22"/>
                <w:szCs w:val="22"/>
              </w:rPr>
              <w:t>Honours</w:t>
            </w:r>
            <w:proofErr w:type="spellEnd"/>
            <w:r w:rsidRPr="00271FD2">
              <w:rPr>
                <w:rFonts w:ascii="Arial" w:hAnsi="Arial" w:cs="Arial"/>
                <w:sz w:val="22"/>
                <w:szCs w:val="22"/>
              </w:rPr>
              <w:t xml:space="preserve"> commitments/promises made to internal and external stakeholders.</w:t>
            </w:r>
          </w:p>
          <w:p w14:paraId="1E640C41" w14:textId="77777777"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bCs/>
                <w:sz w:val="22"/>
                <w:szCs w:val="22"/>
              </w:rPr>
              <w:t>Use Financial Data and Make Sound Decisions</w:t>
            </w:r>
            <w:r w:rsidRPr="00271FD2">
              <w:rPr>
                <w:rFonts w:ascii="Arial" w:hAnsi="Arial" w:cs="Arial"/>
                <w:sz w:val="22"/>
                <w:szCs w:val="22"/>
              </w:rPr>
              <w:t xml:space="preserve"> – Evaluates risks effectively then executes actions in a timely manner.</w:t>
            </w:r>
          </w:p>
          <w:p w14:paraId="7407E14B" w14:textId="52D7CDA6"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sz w:val="22"/>
                <w:szCs w:val="22"/>
              </w:rPr>
              <w:t>Meets Stakeholder Needs</w:t>
            </w:r>
            <w:r w:rsidRPr="00271FD2">
              <w:rPr>
                <w:rFonts w:ascii="Arial" w:hAnsi="Arial" w:cs="Arial"/>
                <w:sz w:val="22"/>
                <w:szCs w:val="22"/>
              </w:rPr>
              <w:t xml:space="preserve"> – Continually searches for ways to improve service; seeks and acts upon feedback; develops knowledge of the area of work.</w:t>
            </w:r>
          </w:p>
          <w:p w14:paraId="6D5AE89D" w14:textId="77777777"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sz w:val="22"/>
                <w:szCs w:val="22"/>
              </w:rPr>
              <w:t>Think Creatively</w:t>
            </w:r>
            <w:r w:rsidRPr="00271FD2">
              <w:rPr>
                <w:rFonts w:ascii="Arial" w:hAnsi="Arial" w:cs="Arial"/>
                <w:sz w:val="22"/>
                <w:szCs w:val="22"/>
              </w:rPr>
              <w:t xml:space="preserve"> – Approaches problems with a curiosity and open-mindedness; creatively integrates different ideas and perspectives; stimulates creative thinking in others; generates innovative ideas and solutions to problems; challenges the status quo.</w:t>
            </w:r>
          </w:p>
          <w:p w14:paraId="539ABE4E" w14:textId="77777777" w:rsidR="00271FD2" w:rsidRPr="00271FD2" w:rsidRDefault="00271FD2" w:rsidP="00271FD2">
            <w:pPr>
              <w:pStyle w:val="ListParagraph"/>
              <w:numPr>
                <w:ilvl w:val="0"/>
                <w:numId w:val="4"/>
              </w:numPr>
              <w:rPr>
                <w:rFonts w:ascii="Arial" w:hAnsi="Arial" w:cs="Arial"/>
                <w:sz w:val="22"/>
                <w:szCs w:val="22"/>
              </w:rPr>
            </w:pPr>
            <w:r w:rsidRPr="00271FD2">
              <w:rPr>
                <w:rFonts w:ascii="Arial" w:hAnsi="Arial" w:cs="Arial"/>
                <w:b/>
                <w:sz w:val="22"/>
                <w:szCs w:val="22"/>
              </w:rPr>
              <w:t>Impact &amp; Influence</w:t>
            </w:r>
            <w:r w:rsidRPr="00271FD2">
              <w:rPr>
                <w:rFonts w:ascii="Arial" w:hAnsi="Arial" w:cs="Arial"/>
                <w:sz w:val="22"/>
                <w:szCs w:val="22"/>
              </w:rPr>
              <w:t xml:space="preserve"> – Projects a positive attitude through transmitting personal confidence and authority; able to communicate and influence effectively in different settings, across different functions, hierarchies, informal and formal, in both written and face to face meetings; confident presenter.</w:t>
            </w:r>
          </w:p>
          <w:p w14:paraId="1CEBFDDE" w14:textId="1F90CD8D" w:rsidR="00271FD2" w:rsidRPr="00271FD2" w:rsidRDefault="00271FD2" w:rsidP="00271FD2">
            <w:pPr>
              <w:rPr>
                <w:rFonts w:asciiTheme="minorHAnsi" w:hAnsiTheme="minorHAnsi"/>
              </w:rPr>
            </w:pPr>
          </w:p>
        </w:tc>
      </w:tr>
      <w:tr w:rsidR="00271FD2" w:rsidRPr="00B41AF5" w14:paraId="41B224E6" w14:textId="77777777" w:rsidTr="00DD5E26">
        <w:tc>
          <w:tcPr>
            <w:tcW w:w="10343" w:type="dxa"/>
            <w:gridSpan w:val="7"/>
            <w:shd w:val="clear" w:color="auto" w:fill="F7B235"/>
          </w:tcPr>
          <w:p w14:paraId="3CC08B70" w14:textId="5217B58F" w:rsidR="00271FD2" w:rsidRPr="00B41AF5" w:rsidRDefault="00271FD2" w:rsidP="00271FD2">
            <w:pPr>
              <w:widowControl w:val="0"/>
              <w:tabs>
                <w:tab w:val="left" w:pos="-720"/>
              </w:tabs>
              <w:suppressAutoHyphens/>
              <w:overflowPunct w:val="0"/>
              <w:autoSpaceDE w:val="0"/>
              <w:autoSpaceDN w:val="0"/>
              <w:adjustRightInd w:val="0"/>
              <w:jc w:val="both"/>
              <w:textAlignment w:val="baseline"/>
              <w:rPr>
                <w:rFonts w:ascii="Arial" w:hAnsi="Arial" w:cs="Arial"/>
                <w:b/>
                <w:spacing w:val="-2"/>
              </w:rPr>
            </w:pPr>
            <w:r w:rsidRPr="00B41AF5">
              <w:rPr>
                <w:rFonts w:ascii="Arial" w:hAnsi="Arial" w:cs="Arial"/>
                <w:b/>
                <w:spacing w:val="-2"/>
              </w:rPr>
              <w:t xml:space="preserve">Personal Qualities: </w:t>
            </w:r>
          </w:p>
        </w:tc>
      </w:tr>
      <w:tr w:rsidR="00271FD2" w:rsidRPr="00B41AF5" w14:paraId="29A117F1" w14:textId="77777777" w:rsidTr="00E628F9">
        <w:tc>
          <w:tcPr>
            <w:tcW w:w="10343" w:type="dxa"/>
            <w:gridSpan w:val="7"/>
            <w:shd w:val="clear" w:color="auto" w:fill="FFFFFF" w:themeFill="background1"/>
          </w:tcPr>
          <w:p w14:paraId="459583D4" w14:textId="15753875" w:rsidR="00271FD2" w:rsidRPr="00271FD2" w:rsidRDefault="00271FD2" w:rsidP="00271FD2">
            <w:pPr>
              <w:pStyle w:val="ListParagraph"/>
              <w:numPr>
                <w:ilvl w:val="0"/>
                <w:numId w:val="5"/>
              </w:numPr>
              <w:rPr>
                <w:rFonts w:ascii="Arial" w:hAnsi="Arial" w:cs="Arial"/>
                <w:sz w:val="22"/>
                <w:szCs w:val="22"/>
              </w:rPr>
            </w:pPr>
            <w:r w:rsidRPr="00271FD2">
              <w:rPr>
                <w:rFonts w:ascii="Arial" w:hAnsi="Arial" w:cs="Arial"/>
                <w:sz w:val="22"/>
                <w:szCs w:val="22"/>
              </w:rPr>
              <w:t>An empathy for the ‘social inclusion’ agenda and working people and communities in a diverse range of environments</w:t>
            </w:r>
          </w:p>
          <w:p w14:paraId="13EF45F8" w14:textId="77777777" w:rsidR="00271FD2" w:rsidRPr="00271FD2" w:rsidRDefault="00271FD2" w:rsidP="00271FD2">
            <w:pPr>
              <w:pStyle w:val="ListParagraph"/>
              <w:numPr>
                <w:ilvl w:val="0"/>
                <w:numId w:val="5"/>
              </w:numPr>
              <w:rPr>
                <w:rFonts w:ascii="Arial" w:hAnsi="Arial" w:cs="Arial"/>
                <w:sz w:val="22"/>
                <w:szCs w:val="22"/>
              </w:rPr>
            </w:pPr>
            <w:r w:rsidRPr="00271FD2">
              <w:rPr>
                <w:rFonts w:ascii="Arial" w:hAnsi="Arial" w:cs="Arial"/>
                <w:sz w:val="22"/>
                <w:szCs w:val="22"/>
              </w:rPr>
              <w:t>Excellent interpersonal skills and proven ability to work within a team</w:t>
            </w:r>
          </w:p>
          <w:p w14:paraId="5D5BE86D" w14:textId="77777777" w:rsidR="00271FD2" w:rsidRPr="00271FD2" w:rsidRDefault="00271FD2" w:rsidP="00271FD2">
            <w:pPr>
              <w:pStyle w:val="ListParagraph"/>
              <w:numPr>
                <w:ilvl w:val="0"/>
                <w:numId w:val="5"/>
              </w:numPr>
              <w:rPr>
                <w:rFonts w:ascii="Arial" w:hAnsi="Arial" w:cs="Arial"/>
                <w:sz w:val="22"/>
                <w:szCs w:val="22"/>
              </w:rPr>
            </w:pPr>
            <w:r w:rsidRPr="00271FD2">
              <w:rPr>
                <w:rFonts w:ascii="Arial" w:hAnsi="Arial" w:cs="Arial"/>
                <w:sz w:val="22"/>
                <w:szCs w:val="22"/>
              </w:rPr>
              <w:t>Self-motivated and an ability to work on own initiative</w:t>
            </w:r>
          </w:p>
          <w:p w14:paraId="29F07351" w14:textId="77777777" w:rsidR="00271FD2" w:rsidRPr="00271FD2" w:rsidRDefault="00271FD2" w:rsidP="00271FD2">
            <w:pPr>
              <w:pStyle w:val="ListParagraph"/>
              <w:numPr>
                <w:ilvl w:val="0"/>
                <w:numId w:val="5"/>
              </w:numPr>
              <w:rPr>
                <w:rFonts w:ascii="Arial" w:hAnsi="Arial" w:cs="Arial"/>
                <w:sz w:val="22"/>
                <w:szCs w:val="22"/>
              </w:rPr>
            </w:pPr>
            <w:r w:rsidRPr="00271FD2">
              <w:rPr>
                <w:rFonts w:ascii="Arial" w:hAnsi="Arial" w:cs="Arial"/>
                <w:sz w:val="22"/>
                <w:szCs w:val="22"/>
              </w:rPr>
              <w:t xml:space="preserve">Excellent time management and an ability to </w:t>
            </w:r>
            <w:proofErr w:type="spellStart"/>
            <w:r w:rsidRPr="00271FD2">
              <w:rPr>
                <w:rFonts w:ascii="Arial" w:hAnsi="Arial" w:cs="Arial"/>
                <w:sz w:val="22"/>
                <w:szCs w:val="22"/>
              </w:rPr>
              <w:t>prioritise</w:t>
            </w:r>
            <w:proofErr w:type="spellEnd"/>
            <w:r w:rsidRPr="00271FD2">
              <w:rPr>
                <w:rFonts w:ascii="Arial" w:hAnsi="Arial" w:cs="Arial"/>
                <w:sz w:val="22"/>
                <w:szCs w:val="22"/>
              </w:rPr>
              <w:t xml:space="preserve"> key tasks</w:t>
            </w:r>
          </w:p>
          <w:p w14:paraId="0DFC7855" w14:textId="2354B874" w:rsidR="00271FD2" w:rsidRPr="00271FD2" w:rsidRDefault="00271FD2" w:rsidP="00271FD2">
            <w:pPr>
              <w:pStyle w:val="ListParagraph"/>
              <w:numPr>
                <w:ilvl w:val="0"/>
                <w:numId w:val="5"/>
              </w:numPr>
              <w:rPr>
                <w:rFonts w:asciiTheme="minorHAnsi" w:hAnsiTheme="minorHAnsi"/>
                <w:color w:val="002060"/>
                <w:sz w:val="22"/>
                <w:szCs w:val="22"/>
              </w:rPr>
            </w:pPr>
            <w:r w:rsidRPr="00271FD2">
              <w:rPr>
                <w:rFonts w:ascii="Arial" w:hAnsi="Arial" w:cs="Arial"/>
                <w:sz w:val="22"/>
                <w:szCs w:val="22"/>
              </w:rPr>
              <w:t>Excellent attention to detail with regards to planning and preparation, and a desire to constantly develop professionally</w:t>
            </w:r>
          </w:p>
        </w:tc>
      </w:tr>
      <w:tr w:rsidR="00271FD2" w:rsidRPr="00B41AF5" w14:paraId="6A5AEC42" w14:textId="77777777" w:rsidTr="00DD5E26">
        <w:tc>
          <w:tcPr>
            <w:tcW w:w="4957" w:type="dxa"/>
            <w:gridSpan w:val="3"/>
            <w:shd w:val="clear" w:color="auto" w:fill="F7B235"/>
          </w:tcPr>
          <w:p w14:paraId="69E7D31A" w14:textId="3F5F3520" w:rsidR="00271FD2" w:rsidRPr="00B41AF5" w:rsidRDefault="00271FD2" w:rsidP="00271FD2">
            <w:pPr>
              <w:widowControl w:val="0"/>
              <w:tabs>
                <w:tab w:val="left" w:pos="-720"/>
              </w:tabs>
              <w:suppressAutoHyphens/>
              <w:overflowPunct w:val="0"/>
              <w:autoSpaceDE w:val="0"/>
              <w:autoSpaceDN w:val="0"/>
              <w:adjustRightInd w:val="0"/>
              <w:jc w:val="both"/>
              <w:textAlignment w:val="baseline"/>
              <w:rPr>
                <w:rFonts w:ascii="Arial" w:hAnsi="Arial" w:cs="Arial"/>
                <w:b/>
                <w:color w:val="1F3864"/>
                <w:spacing w:val="-2"/>
              </w:rPr>
            </w:pPr>
            <w:r w:rsidRPr="00B41AF5">
              <w:rPr>
                <w:rFonts w:ascii="Arial" w:hAnsi="Arial" w:cs="Arial"/>
                <w:b/>
                <w:spacing w:val="-2"/>
              </w:rPr>
              <w:t>Qualifications/Training:</w:t>
            </w:r>
          </w:p>
        </w:tc>
        <w:tc>
          <w:tcPr>
            <w:tcW w:w="5386" w:type="dxa"/>
            <w:gridSpan w:val="4"/>
            <w:shd w:val="clear" w:color="auto" w:fill="FFFFFF" w:themeFill="background1"/>
          </w:tcPr>
          <w:p w14:paraId="7205EC10" w14:textId="77777777" w:rsidR="00271FD2" w:rsidRPr="000B65CB" w:rsidRDefault="00271FD2" w:rsidP="00271FD2">
            <w:pPr>
              <w:rPr>
                <w:rFonts w:ascii="Arial" w:hAnsi="Arial" w:cs="Arial"/>
                <w:sz w:val="22"/>
                <w:szCs w:val="22"/>
              </w:rPr>
            </w:pPr>
            <w:r w:rsidRPr="000B65CB">
              <w:rPr>
                <w:rFonts w:ascii="Arial" w:hAnsi="Arial" w:cs="Arial"/>
                <w:sz w:val="22"/>
                <w:szCs w:val="22"/>
              </w:rPr>
              <w:t>Essential:</w:t>
            </w:r>
          </w:p>
          <w:p w14:paraId="31139791" w14:textId="6A496854" w:rsidR="00271FD2" w:rsidRPr="000B65CB" w:rsidRDefault="00271FD2" w:rsidP="00FB625F">
            <w:pPr>
              <w:pStyle w:val="ListParagraph"/>
              <w:numPr>
                <w:ilvl w:val="0"/>
                <w:numId w:val="20"/>
              </w:numPr>
              <w:rPr>
                <w:rFonts w:ascii="Arial" w:hAnsi="Arial" w:cs="Arial"/>
                <w:sz w:val="22"/>
                <w:szCs w:val="22"/>
              </w:rPr>
            </w:pPr>
            <w:r w:rsidRPr="000B65CB">
              <w:rPr>
                <w:rFonts w:ascii="Arial" w:hAnsi="Arial" w:cs="Arial"/>
                <w:sz w:val="22"/>
                <w:szCs w:val="22"/>
              </w:rPr>
              <w:t>Full UK Driving License (including access to own transport)</w:t>
            </w:r>
          </w:p>
          <w:p w14:paraId="1D3442B2" w14:textId="77777777" w:rsidR="000B65CB" w:rsidRPr="000B65CB" w:rsidRDefault="000B65CB" w:rsidP="000B65CB">
            <w:pPr>
              <w:pStyle w:val="ListParagraph"/>
              <w:rPr>
                <w:rFonts w:ascii="Arial" w:hAnsi="Arial" w:cs="Arial"/>
                <w:sz w:val="22"/>
                <w:szCs w:val="22"/>
              </w:rPr>
            </w:pPr>
          </w:p>
          <w:p w14:paraId="0DFF484D" w14:textId="683E175F" w:rsidR="00271FD2" w:rsidRPr="000B65CB" w:rsidRDefault="00271FD2" w:rsidP="00271FD2">
            <w:pPr>
              <w:rPr>
                <w:rFonts w:ascii="Arial" w:hAnsi="Arial" w:cs="Arial"/>
                <w:sz w:val="22"/>
                <w:szCs w:val="22"/>
              </w:rPr>
            </w:pPr>
            <w:r w:rsidRPr="000B65CB">
              <w:rPr>
                <w:rFonts w:ascii="Arial" w:hAnsi="Arial" w:cs="Arial"/>
                <w:sz w:val="22"/>
                <w:szCs w:val="22"/>
              </w:rPr>
              <w:t>Desirable:</w:t>
            </w:r>
          </w:p>
          <w:p w14:paraId="0B28DAB9" w14:textId="77777777" w:rsidR="00C84C67" w:rsidRPr="00C84C67" w:rsidRDefault="00FB625F" w:rsidP="00C84C67">
            <w:pPr>
              <w:pStyle w:val="ListParagraph"/>
              <w:numPr>
                <w:ilvl w:val="0"/>
                <w:numId w:val="20"/>
              </w:numPr>
              <w:spacing w:line="276" w:lineRule="auto"/>
              <w:rPr>
                <w:rFonts w:ascii="Arial" w:hAnsi="Arial" w:cs="Arial"/>
                <w:sz w:val="22"/>
                <w:szCs w:val="22"/>
              </w:rPr>
            </w:pPr>
            <w:r w:rsidRPr="00C84C67">
              <w:rPr>
                <w:rFonts w:ascii="Arial" w:hAnsi="Arial" w:cs="Arial"/>
                <w:sz w:val="22"/>
                <w:szCs w:val="22"/>
              </w:rPr>
              <w:t>Youth and Community Level 3 or experience delivering within a youth and community setting</w:t>
            </w:r>
          </w:p>
          <w:p w14:paraId="2993D787" w14:textId="77777777" w:rsidR="00C84C67" w:rsidRPr="00C84C67" w:rsidRDefault="00FB625F" w:rsidP="00C84C67">
            <w:pPr>
              <w:pStyle w:val="ListParagraph"/>
              <w:numPr>
                <w:ilvl w:val="0"/>
                <w:numId w:val="20"/>
              </w:numPr>
              <w:spacing w:line="276" w:lineRule="auto"/>
              <w:rPr>
                <w:rFonts w:ascii="Arial" w:hAnsi="Arial" w:cs="Arial"/>
                <w:sz w:val="22"/>
                <w:szCs w:val="22"/>
              </w:rPr>
            </w:pPr>
            <w:r w:rsidRPr="00C84C67">
              <w:rPr>
                <w:rFonts w:ascii="Arial" w:hAnsi="Arial" w:cs="Arial"/>
                <w:sz w:val="22"/>
                <w:szCs w:val="22"/>
              </w:rPr>
              <w:t>Safeguarding Children and Vulnerable Adults certificate</w:t>
            </w:r>
          </w:p>
          <w:p w14:paraId="1E6E98EA" w14:textId="77777777" w:rsidR="00C84C67" w:rsidRPr="00C84C67" w:rsidRDefault="00FB625F" w:rsidP="00C84C67">
            <w:pPr>
              <w:pStyle w:val="ListParagraph"/>
              <w:numPr>
                <w:ilvl w:val="0"/>
                <w:numId w:val="20"/>
              </w:numPr>
              <w:spacing w:line="276" w:lineRule="auto"/>
              <w:rPr>
                <w:rFonts w:ascii="Arial" w:hAnsi="Arial" w:cs="Arial"/>
                <w:sz w:val="22"/>
                <w:szCs w:val="22"/>
              </w:rPr>
            </w:pPr>
            <w:r w:rsidRPr="00C84C67">
              <w:rPr>
                <w:rFonts w:ascii="Arial" w:hAnsi="Arial" w:cs="Arial"/>
                <w:sz w:val="22"/>
                <w:szCs w:val="22"/>
              </w:rPr>
              <w:t>Emergency First Aid certificate</w:t>
            </w:r>
          </w:p>
          <w:p w14:paraId="554F4EBC" w14:textId="250726F7" w:rsidR="00FB625F" w:rsidRPr="00C84C67" w:rsidRDefault="00FB625F" w:rsidP="00C84C67">
            <w:pPr>
              <w:pStyle w:val="ListParagraph"/>
              <w:numPr>
                <w:ilvl w:val="0"/>
                <w:numId w:val="20"/>
              </w:numPr>
              <w:spacing w:line="276" w:lineRule="auto"/>
              <w:rPr>
                <w:rFonts w:ascii="Arial" w:hAnsi="Arial" w:cs="Arial"/>
                <w:sz w:val="22"/>
                <w:szCs w:val="22"/>
              </w:rPr>
            </w:pPr>
            <w:r w:rsidRPr="00C84C67">
              <w:rPr>
                <w:rFonts w:ascii="Arial" w:hAnsi="Arial" w:cs="Arial"/>
                <w:sz w:val="22"/>
                <w:szCs w:val="22"/>
              </w:rPr>
              <w:t>Qualifications and experience in coaching/leading various sports, fitness, dance, outdoor and adventurous activities</w:t>
            </w:r>
          </w:p>
          <w:p w14:paraId="7C0022D4" w14:textId="6B32E353" w:rsidR="00FB625F" w:rsidRPr="00C84C67" w:rsidRDefault="00FB625F" w:rsidP="00C84C67">
            <w:pPr>
              <w:pStyle w:val="ListParagraph"/>
              <w:numPr>
                <w:ilvl w:val="0"/>
                <w:numId w:val="20"/>
              </w:numPr>
              <w:spacing w:line="276" w:lineRule="auto"/>
              <w:rPr>
                <w:rFonts w:ascii="Arial" w:hAnsi="Arial" w:cs="Arial"/>
                <w:sz w:val="22"/>
                <w:szCs w:val="22"/>
              </w:rPr>
            </w:pPr>
            <w:r w:rsidRPr="00C84C67">
              <w:rPr>
                <w:rFonts w:ascii="Arial" w:hAnsi="Arial" w:cs="Arial"/>
                <w:sz w:val="22"/>
                <w:szCs w:val="22"/>
              </w:rPr>
              <w:t>Mental Health First Aid qualification</w:t>
            </w:r>
          </w:p>
          <w:p w14:paraId="74A2E3E1" w14:textId="77777777" w:rsidR="00FB625F" w:rsidRPr="000B65CB" w:rsidRDefault="00FB625F" w:rsidP="00FB625F">
            <w:pPr>
              <w:rPr>
                <w:rFonts w:ascii="Arial" w:hAnsi="Arial" w:cs="Arial"/>
                <w:sz w:val="22"/>
                <w:szCs w:val="22"/>
              </w:rPr>
            </w:pPr>
          </w:p>
          <w:p w14:paraId="46DEBF3A" w14:textId="096ACB26" w:rsidR="000B65CB" w:rsidRPr="00833611" w:rsidRDefault="00FB625F" w:rsidP="00FB625F">
            <w:pPr>
              <w:rPr>
                <w:rFonts w:ascii="Arial" w:hAnsi="Arial" w:cs="Arial"/>
                <w:b/>
                <w:bCs/>
                <w:sz w:val="22"/>
                <w:szCs w:val="22"/>
              </w:rPr>
            </w:pPr>
            <w:r w:rsidRPr="000B65CB">
              <w:rPr>
                <w:rFonts w:ascii="Arial" w:hAnsi="Arial" w:cs="Arial"/>
                <w:b/>
                <w:bCs/>
                <w:sz w:val="22"/>
                <w:szCs w:val="22"/>
              </w:rPr>
              <w:t>PLEASE NOTE THE SUCCESSFUL APPLICANT WILL BE REQUIRED TO COMPLETE THE TRUSTS SAFEGUARDING CHILDREN AND VULNERABLE ADULTS TRAINING</w:t>
            </w:r>
          </w:p>
        </w:tc>
      </w:tr>
      <w:tr w:rsidR="00271FD2" w:rsidRPr="00B41AF5" w14:paraId="2DBA2DAD" w14:textId="77777777" w:rsidTr="00DD5E26">
        <w:tc>
          <w:tcPr>
            <w:tcW w:w="10343" w:type="dxa"/>
            <w:gridSpan w:val="7"/>
            <w:tcBorders>
              <w:bottom w:val="single" w:sz="4" w:space="0" w:color="auto"/>
            </w:tcBorders>
            <w:shd w:val="clear" w:color="auto" w:fill="F7B235"/>
          </w:tcPr>
          <w:p w14:paraId="24B0CD21" w14:textId="120F20B8" w:rsidR="00271FD2" w:rsidRPr="00B41AF5" w:rsidRDefault="00271FD2" w:rsidP="00271FD2">
            <w:pPr>
              <w:widowControl w:val="0"/>
              <w:tabs>
                <w:tab w:val="left" w:pos="-720"/>
              </w:tabs>
              <w:suppressAutoHyphens/>
              <w:overflowPunct w:val="0"/>
              <w:autoSpaceDE w:val="0"/>
              <w:autoSpaceDN w:val="0"/>
              <w:adjustRightInd w:val="0"/>
              <w:jc w:val="both"/>
              <w:textAlignment w:val="baseline"/>
              <w:rPr>
                <w:rFonts w:ascii="Calibri" w:hAnsi="Calibri" w:cs="Calibri"/>
                <w:b/>
                <w:color w:val="1F3864"/>
                <w:spacing w:val="-2"/>
              </w:rPr>
            </w:pPr>
            <w:r w:rsidRPr="00B41AF5">
              <w:rPr>
                <w:rFonts w:ascii="Calibri" w:hAnsi="Calibri" w:cs="Calibri"/>
                <w:b/>
                <w:color w:val="1F3864"/>
                <w:spacing w:val="-2"/>
              </w:rPr>
              <w:lastRenderedPageBreak/>
              <w:t>Experience:</w:t>
            </w:r>
          </w:p>
        </w:tc>
      </w:tr>
      <w:tr w:rsidR="00271FD2" w:rsidRPr="00B41AF5" w14:paraId="6BA96574" w14:textId="77777777" w:rsidTr="00FC74C1">
        <w:tc>
          <w:tcPr>
            <w:tcW w:w="10343" w:type="dxa"/>
            <w:gridSpan w:val="7"/>
            <w:tcBorders>
              <w:bottom w:val="single" w:sz="4" w:space="0" w:color="auto"/>
            </w:tcBorders>
            <w:shd w:val="clear" w:color="auto" w:fill="auto"/>
          </w:tcPr>
          <w:p w14:paraId="0F525BA0" w14:textId="77777777" w:rsidR="00FB625F" w:rsidRDefault="00FB625F" w:rsidP="00FB625F">
            <w:pPr>
              <w:rPr>
                <w:rFonts w:ascii="Arial" w:hAnsi="Arial" w:cs="Arial"/>
                <w:sz w:val="22"/>
                <w:szCs w:val="22"/>
              </w:rPr>
            </w:pPr>
          </w:p>
          <w:p w14:paraId="567A110A" w14:textId="35C2DAD8" w:rsidR="00FB625F" w:rsidRPr="00FB625F" w:rsidRDefault="00FB625F" w:rsidP="00FB625F">
            <w:pPr>
              <w:rPr>
                <w:rFonts w:ascii="Arial" w:hAnsi="Arial" w:cs="Arial"/>
                <w:sz w:val="22"/>
                <w:szCs w:val="22"/>
              </w:rPr>
            </w:pPr>
            <w:r w:rsidRPr="00FB625F">
              <w:rPr>
                <w:rFonts w:ascii="Arial" w:hAnsi="Arial" w:cs="Arial"/>
                <w:sz w:val="22"/>
                <w:szCs w:val="22"/>
              </w:rPr>
              <w:t xml:space="preserve">Essential: </w:t>
            </w:r>
          </w:p>
          <w:p w14:paraId="23ECA379" w14:textId="77777777" w:rsidR="00FB625F" w:rsidRPr="00FB625F" w:rsidRDefault="00FB625F" w:rsidP="00FB625F">
            <w:pPr>
              <w:pStyle w:val="ListParagraph"/>
              <w:numPr>
                <w:ilvl w:val="0"/>
                <w:numId w:val="6"/>
              </w:numPr>
              <w:rPr>
                <w:rFonts w:ascii="Arial" w:hAnsi="Arial" w:cs="Arial"/>
                <w:sz w:val="22"/>
                <w:szCs w:val="22"/>
              </w:rPr>
            </w:pPr>
            <w:r w:rsidRPr="00FB625F">
              <w:rPr>
                <w:rFonts w:ascii="Arial" w:hAnsi="Arial" w:cs="Arial"/>
                <w:sz w:val="22"/>
                <w:szCs w:val="22"/>
              </w:rPr>
              <w:t xml:space="preserve">Experience of working inclusively with people with across a wide range of environments </w:t>
            </w:r>
          </w:p>
          <w:p w14:paraId="48480F94" w14:textId="4918D54E" w:rsidR="00FB625F" w:rsidRDefault="00FB625F" w:rsidP="00FB625F">
            <w:pPr>
              <w:pStyle w:val="NoSpacing"/>
              <w:numPr>
                <w:ilvl w:val="0"/>
                <w:numId w:val="6"/>
              </w:numPr>
              <w:rPr>
                <w:rFonts w:ascii="Arial" w:eastAsia="Times New Roman" w:hAnsi="Arial" w:cs="Arial"/>
                <w:lang w:eastAsia="en-GB"/>
              </w:rPr>
            </w:pPr>
            <w:r w:rsidRPr="00FB625F">
              <w:rPr>
                <w:rFonts w:ascii="Arial" w:eastAsia="Times New Roman" w:hAnsi="Arial" w:cs="Arial"/>
                <w:lang w:eastAsia="en-GB"/>
              </w:rPr>
              <w:t xml:space="preserve">Experience of working in a youth work setting </w:t>
            </w:r>
          </w:p>
          <w:p w14:paraId="58BBE6AE" w14:textId="77777777" w:rsidR="000B65CB" w:rsidRPr="00FB625F" w:rsidRDefault="000B65CB" w:rsidP="000B65CB">
            <w:pPr>
              <w:pStyle w:val="NoSpacing"/>
              <w:ind w:left="720"/>
              <w:rPr>
                <w:rFonts w:ascii="Arial" w:eastAsia="Times New Roman" w:hAnsi="Arial" w:cs="Arial"/>
                <w:lang w:eastAsia="en-GB"/>
              </w:rPr>
            </w:pPr>
          </w:p>
          <w:p w14:paraId="0F8A8A91" w14:textId="77777777" w:rsidR="00FB625F" w:rsidRPr="00FB625F" w:rsidRDefault="00FB625F" w:rsidP="00FB625F">
            <w:pPr>
              <w:rPr>
                <w:rFonts w:ascii="Arial" w:hAnsi="Arial" w:cs="Arial"/>
                <w:sz w:val="22"/>
                <w:szCs w:val="22"/>
              </w:rPr>
            </w:pPr>
            <w:r w:rsidRPr="00FB625F">
              <w:rPr>
                <w:rFonts w:ascii="Arial" w:hAnsi="Arial" w:cs="Arial"/>
                <w:sz w:val="22"/>
                <w:szCs w:val="22"/>
              </w:rPr>
              <w:t>Desirable:</w:t>
            </w:r>
          </w:p>
          <w:p w14:paraId="50F2A26F" w14:textId="77777777" w:rsidR="00FB625F" w:rsidRPr="00FB625F" w:rsidRDefault="00FB625F" w:rsidP="00FB625F">
            <w:pPr>
              <w:pStyle w:val="ListParagraph"/>
              <w:numPr>
                <w:ilvl w:val="0"/>
                <w:numId w:val="6"/>
              </w:numPr>
              <w:rPr>
                <w:rFonts w:ascii="Arial" w:hAnsi="Arial" w:cs="Arial"/>
                <w:sz w:val="22"/>
                <w:szCs w:val="22"/>
              </w:rPr>
            </w:pPr>
            <w:r w:rsidRPr="00FB625F">
              <w:rPr>
                <w:rFonts w:ascii="Arial" w:hAnsi="Arial" w:cs="Arial"/>
                <w:sz w:val="22"/>
                <w:szCs w:val="22"/>
              </w:rPr>
              <w:t>Knowledge of health and safety requirements and experience of risk assessing activity</w:t>
            </w:r>
          </w:p>
          <w:p w14:paraId="0E830AD3" w14:textId="77777777" w:rsidR="00271FD2" w:rsidRPr="00376FD4" w:rsidRDefault="00271FD2" w:rsidP="00FB625F">
            <w:pPr>
              <w:pStyle w:val="ListParagraph"/>
              <w:rPr>
                <w:rFonts w:asciiTheme="minorHAnsi" w:hAnsiTheme="minorHAnsi"/>
              </w:rPr>
            </w:pPr>
          </w:p>
          <w:p w14:paraId="4B4D32F9" w14:textId="54DC7DFA" w:rsidR="00271FD2" w:rsidRPr="00B41AF5" w:rsidRDefault="00271FD2" w:rsidP="00271FD2">
            <w:pPr>
              <w:pStyle w:val="ListParagraph"/>
              <w:rPr>
                <w:rFonts w:ascii="Calibri" w:hAnsi="Calibri" w:cs="Calibri"/>
                <w:color w:val="1F3864"/>
                <w:spacing w:val="-2"/>
              </w:rPr>
            </w:pPr>
          </w:p>
        </w:tc>
      </w:tr>
      <w:tr w:rsidR="00271FD2" w:rsidRPr="00B41AF5" w14:paraId="70F092A6" w14:textId="77777777" w:rsidTr="00DD5E26">
        <w:tc>
          <w:tcPr>
            <w:tcW w:w="10343" w:type="dxa"/>
            <w:gridSpan w:val="7"/>
            <w:shd w:val="clear" w:color="auto" w:fill="F7B235"/>
          </w:tcPr>
          <w:p w14:paraId="38069E38" w14:textId="352EEDB3" w:rsidR="00271FD2" w:rsidRPr="00B41AF5" w:rsidRDefault="00271FD2" w:rsidP="00271FD2">
            <w:pPr>
              <w:widowControl w:val="0"/>
              <w:tabs>
                <w:tab w:val="left" w:pos="-720"/>
              </w:tabs>
              <w:suppressAutoHyphens/>
              <w:overflowPunct w:val="0"/>
              <w:autoSpaceDE w:val="0"/>
              <w:autoSpaceDN w:val="0"/>
              <w:adjustRightInd w:val="0"/>
              <w:jc w:val="both"/>
              <w:textAlignment w:val="baseline"/>
              <w:rPr>
                <w:rFonts w:ascii="Arial" w:hAnsi="Arial" w:cs="Arial"/>
                <w:b/>
                <w:color w:val="1F3864"/>
                <w:spacing w:val="-2"/>
              </w:rPr>
            </w:pPr>
            <w:r w:rsidRPr="00B41AF5">
              <w:rPr>
                <w:rFonts w:ascii="Arial" w:hAnsi="Arial" w:cs="Arial"/>
                <w:b/>
                <w:spacing w:val="-2"/>
              </w:rPr>
              <w:t>Tigers Trust Vision &amp; Mission:</w:t>
            </w:r>
          </w:p>
        </w:tc>
      </w:tr>
      <w:tr w:rsidR="00271FD2" w:rsidRPr="00B41AF5" w14:paraId="5ED948C5" w14:textId="77777777" w:rsidTr="00E628F9">
        <w:tc>
          <w:tcPr>
            <w:tcW w:w="10343" w:type="dxa"/>
            <w:gridSpan w:val="7"/>
            <w:shd w:val="clear" w:color="auto" w:fill="FFFFFF" w:themeFill="background1"/>
          </w:tcPr>
          <w:p w14:paraId="0BCF7CAD" w14:textId="77777777" w:rsidR="00271FD2" w:rsidRPr="00B41AF5" w:rsidRDefault="00271FD2" w:rsidP="00271FD2">
            <w:pPr>
              <w:jc w:val="center"/>
              <w:outlineLvl w:val="0"/>
              <w:rPr>
                <w:rFonts w:asciiTheme="minorHAnsi" w:hAnsiTheme="minorHAnsi" w:cstheme="minorHAnsi"/>
                <w:color w:val="1F3864" w:themeColor="accent1" w:themeShade="80"/>
                <w:shd w:val="clear" w:color="auto" w:fill="FFFFFF"/>
              </w:rPr>
            </w:pPr>
          </w:p>
          <w:p w14:paraId="31EEA43B" w14:textId="67E0D5A0" w:rsidR="00271FD2" w:rsidRPr="000B65CB" w:rsidRDefault="00271FD2" w:rsidP="000B65CB">
            <w:pPr>
              <w:spacing w:line="276" w:lineRule="auto"/>
              <w:ind w:left="382"/>
              <w:outlineLvl w:val="0"/>
              <w:rPr>
                <w:rFonts w:ascii="Arial" w:hAnsi="Arial" w:cs="Arial"/>
                <w:b/>
                <w:bCs/>
                <w:i/>
                <w:iCs/>
                <w:sz w:val="22"/>
                <w:szCs w:val="22"/>
                <w:shd w:val="clear" w:color="auto" w:fill="FFFFFF"/>
              </w:rPr>
            </w:pPr>
            <w:r w:rsidRPr="000B65CB">
              <w:rPr>
                <w:rFonts w:ascii="Arial" w:hAnsi="Arial" w:cs="Arial"/>
                <w:b/>
                <w:bCs/>
                <w:i/>
                <w:iCs/>
                <w:sz w:val="22"/>
                <w:szCs w:val="22"/>
                <w:shd w:val="clear" w:color="auto" w:fill="FFFFFF"/>
              </w:rPr>
              <w:t xml:space="preserve">Inspired and integrated communities, living active, </w:t>
            </w:r>
            <w:proofErr w:type="gramStart"/>
            <w:r w:rsidRPr="000B65CB">
              <w:rPr>
                <w:rFonts w:ascii="Arial" w:hAnsi="Arial" w:cs="Arial"/>
                <w:b/>
                <w:bCs/>
                <w:i/>
                <w:iCs/>
                <w:sz w:val="22"/>
                <w:szCs w:val="22"/>
                <w:shd w:val="clear" w:color="auto" w:fill="FFFFFF"/>
              </w:rPr>
              <w:t>healthy</w:t>
            </w:r>
            <w:proofErr w:type="gramEnd"/>
            <w:r w:rsidRPr="000B65CB">
              <w:rPr>
                <w:rFonts w:ascii="Arial" w:hAnsi="Arial" w:cs="Arial"/>
                <w:b/>
                <w:bCs/>
                <w:i/>
                <w:iCs/>
                <w:sz w:val="22"/>
                <w:szCs w:val="22"/>
                <w:shd w:val="clear" w:color="auto" w:fill="FFFFFF"/>
              </w:rPr>
              <w:t xml:space="preserve"> and happy lives</w:t>
            </w:r>
          </w:p>
          <w:p w14:paraId="2B1F4BCB" w14:textId="77777777" w:rsidR="00271FD2" w:rsidRPr="000B65CB" w:rsidRDefault="00271FD2" w:rsidP="000B65CB">
            <w:pPr>
              <w:spacing w:line="276" w:lineRule="auto"/>
              <w:outlineLvl w:val="0"/>
              <w:rPr>
                <w:rFonts w:ascii="Arial" w:hAnsi="Arial" w:cs="Arial"/>
                <w:sz w:val="22"/>
                <w:szCs w:val="22"/>
                <w:shd w:val="clear" w:color="auto" w:fill="FFFFFF"/>
              </w:rPr>
            </w:pPr>
          </w:p>
          <w:p w14:paraId="6AAB74D9" w14:textId="77777777" w:rsidR="00271FD2" w:rsidRPr="00BF21AA" w:rsidRDefault="00271FD2" w:rsidP="000B65CB">
            <w:pPr>
              <w:pStyle w:val="ListParagraph"/>
              <w:spacing w:line="276" w:lineRule="auto"/>
              <w:ind w:left="382"/>
              <w:outlineLvl w:val="0"/>
              <w:rPr>
                <w:rFonts w:asciiTheme="minorHAnsi" w:hAnsiTheme="minorHAnsi" w:cstheme="minorHAnsi"/>
                <w:shd w:val="clear" w:color="auto" w:fill="FFFFFF"/>
              </w:rPr>
            </w:pPr>
            <w:r w:rsidRPr="000B65CB">
              <w:rPr>
                <w:rFonts w:ascii="Arial" w:hAnsi="Arial" w:cs="Arial"/>
                <w:sz w:val="22"/>
                <w:szCs w:val="22"/>
                <w:shd w:val="clear" w:color="auto" w:fill="FFFFFF"/>
              </w:rPr>
              <w:t xml:space="preserve">We dare to inspire, engage, and improve our communities, through sport, active </w:t>
            </w:r>
            <w:proofErr w:type="gramStart"/>
            <w:r w:rsidRPr="000B65CB">
              <w:rPr>
                <w:rFonts w:ascii="Arial" w:hAnsi="Arial" w:cs="Arial"/>
                <w:sz w:val="22"/>
                <w:szCs w:val="22"/>
                <w:shd w:val="clear" w:color="auto" w:fill="FFFFFF"/>
              </w:rPr>
              <w:t>participation</w:t>
            </w:r>
            <w:proofErr w:type="gramEnd"/>
            <w:r w:rsidRPr="000B65CB">
              <w:rPr>
                <w:rFonts w:ascii="Arial" w:hAnsi="Arial" w:cs="Arial"/>
                <w:sz w:val="22"/>
                <w:szCs w:val="22"/>
                <w:shd w:val="clear" w:color="auto" w:fill="FFFFFF"/>
              </w:rPr>
              <w:t xml:space="preserve"> and education; providing opportunities and removing barriers; supporting and raising aspirations and helping people to lead healthy and happy lives because we care and because we can</w:t>
            </w:r>
            <w:r w:rsidRPr="00BF21AA">
              <w:rPr>
                <w:rFonts w:asciiTheme="minorHAnsi" w:hAnsiTheme="minorHAnsi" w:cstheme="minorHAnsi"/>
                <w:shd w:val="clear" w:color="auto" w:fill="FFFFFF"/>
              </w:rPr>
              <w:t>.</w:t>
            </w:r>
          </w:p>
          <w:p w14:paraId="6E196234" w14:textId="79E2C5E9" w:rsidR="00271FD2" w:rsidRPr="00B41AF5" w:rsidRDefault="00271FD2" w:rsidP="00271FD2">
            <w:pPr>
              <w:pStyle w:val="ListParagraph"/>
              <w:ind w:left="382"/>
              <w:jc w:val="center"/>
              <w:outlineLvl w:val="0"/>
              <w:rPr>
                <w:rFonts w:ascii="Calibri" w:hAnsi="Calibri" w:cs="Calibri"/>
                <w:i/>
                <w:color w:val="1F3864"/>
              </w:rPr>
            </w:pPr>
          </w:p>
        </w:tc>
      </w:tr>
      <w:tr w:rsidR="00271FD2" w:rsidRPr="00B41AF5" w14:paraId="5BF0F541" w14:textId="77777777" w:rsidTr="00DD5E26">
        <w:tc>
          <w:tcPr>
            <w:tcW w:w="10343" w:type="dxa"/>
            <w:gridSpan w:val="7"/>
            <w:shd w:val="clear" w:color="auto" w:fill="F7B235"/>
          </w:tcPr>
          <w:p w14:paraId="09F6CBB1" w14:textId="722D00C8" w:rsidR="00271FD2" w:rsidRPr="00B41AF5" w:rsidRDefault="00271FD2" w:rsidP="00271FD2">
            <w:pPr>
              <w:outlineLvl w:val="0"/>
              <w:rPr>
                <w:rFonts w:ascii="Arial" w:hAnsi="Arial" w:cs="Arial"/>
                <w:b/>
              </w:rPr>
            </w:pPr>
            <w:r w:rsidRPr="00B41AF5">
              <w:rPr>
                <w:rFonts w:ascii="Arial" w:hAnsi="Arial" w:cs="Arial"/>
                <w:b/>
              </w:rPr>
              <w:t>Core Values and Objectives:</w:t>
            </w:r>
          </w:p>
        </w:tc>
      </w:tr>
      <w:tr w:rsidR="00271FD2" w:rsidRPr="00B41AF5" w14:paraId="2B82C519" w14:textId="77777777" w:rsidTr="00E628F9">
        <w:tc>
          <w:tcPr>
            <w:tcW w:w="10343" w:type="dxa"/>
            <w:gridSpan w:val="7"/>
            <w:shd w:val="clear" w:color="auto" w:fill="FFFFFF" w:themeFill="background1"/>
          </w:tcPr>
          <w:p w14:paraId="15C975F0" w14:textId="77777777" w:rsidR="00271FD2" w:rsidRPr="00B41AF5" w:rsidRDefault="00271FD2" w:rsidP="00271FD2">
            <w:pPr>
              <w:shd w:val="clear" w:color="auto" w:fill="FFFFFF"/>
              <w:rPr>
                <w:rFonts w:ascii="Arial" w:hAnsi="Arial" w:cs="Arial"/>
                <w:b/>
                <w:bCs/>
                <w:lang w:eastAsia="en-GB"/>
              </w:rPr>
            </w:pPr>
          </w:p>
          <w:p w14:paraId="273152D9" w14:textId="31106A92" w:rsidR="00271FD2" w:rsidRPr="000B65CB" w:rsidRDefault="00271FD2" w:rsidP="00271FD2">
            <w:pPr>
              <w:shd w:val="clear" w:color="auto" w:fill="FFFFFF"/>
              <w:rPr>
                <w:rFonts w:ascii="Arial" w:hAnsi="Arial" w:cs="Arial"/>
                <w:b/>
                <w:bCs/>
                <w:sz w:val="22"/>
                <w:szCs w:val="22"/>
                <w:lang w:eastAsia="en-GB"/>
              </w:rPr>
            </w:pPr>
            <w:r w:rsidRPr="000B65CB">
              <w:rPr>
                <w:rFonts w:ascii="Arial" w:hAnsi="Arial" w:cs="Arial"/>
                <w:b/>
                <w:bCs/>
                <w:sz w:val="22"/>
                <w:szCs w:val="22"/>
                <w:lang w:eastAsia="en-GB"/>
              </w:rPr>
              <w:t>Values:</w:t>
            </w:r>
          </w:p>
          <w:p w14:paraId="5DD53349" w14:textId="77777777" w:rsidR="00271FD2" w:rsidRPr="000B65CB" w:rsidRDefault="00271FD2" w:rsidP="00271FD2">
            <w:pPr>
              <w:shd w:val="clear" w:color="auto" w:fill="FFFFFF"/>
              <w:rPr>
                <w:rFonts w:ascii="Arial" w:hAnsi="Arial" w:cs="Arial"/>
                <w:b/>
                <w:bCs/>
                <w:sz w:val="22"/>
                <w:szCs w:val="22"/>
                <w:lang w:eastAsia="en-GB"/>
              </w:rPr>
            </w:pPr>
          </w:p>
          <w:p w14:paraId="2A440588"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Fun</w:t>
            </w:r>
          </w:p>
          <w:p w14:paraId="0E94FCD0"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Ambitious</w:t>
            </w:r>
          </w:p>
          <w:p w14:paraId="04B37934"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Inspiring</w:t>
            </w:r>
          </w:p>
          <w:p w14:paraId="743D77DC"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Respectful</w:t>
            </w:r>
          </w:p>
          <w:p w14:paraId="752C270F"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Passionate</w:t>
            </w:r>
          </w:p>
          <w:p w14:paraId="39E35945" w14:textId="77777777" w:rsidR="00271FD2" w:rsidRPr="000B65CB" w:rsidRDefault="00271FD2" w:rsidP="00271FD2">
            <w:pPr>
              <w:numPr>
                <w:ilvl w:val="0"/>
                <w:numId w:val="11"/>
              </w:numPr>
              <w:shd w:val="clear" w:color="auto" w:fill="FFFFFF"/>
              <w:rPr>
                <w:rFonts w:ascii="Arial" w:hAnsi="Arial" w:cs="Arial"/>
                <w:b/>
                <w:bCs/>
                <w:sz w:val="22"/>
                <w:szCs w:val="22"/>
                <w:lang w:eastAsia="en-GB"/>
              </w:rPr>
            </w:pPr>
            <w:r w:rsidRPr="000B65CB">
              <w:rPr>
                <w:rFonts w:ascii="Arial" w:hAnsi="Arial" w:cs="Arial"/>
                <w:b/>
                <w:bCs/>
                <w:sz w:val="22"/>
                <w:szCs w:val="22"/>
                <w:lang w:eastAsia="en-GB"/>
              </w:rPr>
              <w:t>Inclusive </w:t>
            </w:r>
          </w:p>
          <w:p w14:paraId="61E4786B" w14:textId="77777777" w:rsidR="00271FD2" w:rsidRPr="000B65CB" w:rsidRDefault="00271FD2" w:rsidP="00271FD2">
            <w:pPr>
              <w:shd w:val="clear" w:color="auto" w:fill="FFFFFF"/>
              <w:ind w:left="720"/>
              <w:rPr>
                <w:rFonts w:ascii="Arial" w:hAnsi="Arial" w:cs="Arial"/>
                <w:b/>
                <w:bCs/>
                <w:sz w:val="22"/>
                <w:szCs w:val="22"/>
                <w:lang w:eastAsia="en-GB"/>
              </w:rPr>
            </w:pPr>
          </w:p>
          <w:p w14:paraId="14EC7E3C" w14:textId="77777777" w:rsidR="00271FD2" w:rsidRPr="000B65CB" w:rsidRDefault="00271FD2" w:rsidP="00271FD2">
            <w:pPr>
              <w:shd w:val="clear" w:color="auto" w:fill="FFFFFF"/>
              <w:spacing w:after="216" w:line="360" w:lineRule="atLeast"/>
              <w:rPr>
                <w:rFonts w:ascii="Arial" w:hAnsi="Arial" w:cs="Arial"/>
                <w:b/>
                <w:bCs/>
                <w:sz w:val="22"/>
                <w:szCs w:val="22"/>
                <w:lang w:eastAsia="en-GB"/>
              </w:rPr>
            </w:pPr>
            <w:r w:rsidRPr="000B65CB">
              <w:rPr>
                <w:rFonts w:ascii="Arial" w:hAnsi="Arial" w:cs="Arial"/>
                <w:b/>
                <w:bCs/>
                <w:sz w:val="22"/>
                <w:szCs w:val="22"/>
                <w:lang w:eastAsia="en-GB"/>
              </w:rPr>
              <w:t>Key objectives:</w:t>
            </w:r>
          </w:p>
          <w:p w14:paraId="4FB383B6"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t>Inspire Communities- working to ‘inspire’ and raise the aspirations of our local communities through an inclusive and quality offer of sport and education activities and provision.</w:t>
            </w:r>
          </w:p>
          <w:p w14:paraId="34D0B4A2"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t xml:space="preserve">Improve Health and Well Being-improving the health and well-being of our local communities through activities which promote safe, </w:t>
            </w:r>
            <w:proofErr w:type="gramStart"/>
            <w:r w:rsidRPr="000B65CB">
              <w:rPr>
                <w:rFonts w:ascii="Arial" w:hAnsi="Arial" w:cs="Arial"/>
                <w:sz w:val="22"/>
                <w:szCs w:val="22"/>
                <w:lang w:eastAsia="en-GB"/>
              </w:rPr>
              <w:t>healthy</w:t>
            </w:r>
            <w:proofErr w:type="gramEnd"/>
            <w:r w:rsidRPr="000B65CB">
              <w:rPr>
                <w:rFonts w:ascii="Arial" w:hAnsi="Arial" w:cs="Arial"/>
                <w:sz w:val="22"/>
                <w:szCs w:val="22"/>
                <w:lang w:eastAsia="en-GB"/>
              </w:rPr>
              <w:t xml:space="preserve"> and happy lifestyles.</w:t>
            </w:r>
          </w:p>
          <w:p w14:paraId="45AE8AAF"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t>Create Pathways to Education &amp; Employment Opportunities- creating the opportunity to raise educational attainment and promote a value of lifelong learning, whilst increasing access to the ‘world of work’ through promoting opportunities to interact with employers and entrepreneurs. </w:t>
            </w:r>
          </w:p>
          <w:p w14:paraId="540B41A0"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t>Connect and Collaborate with Key Stakeholders- maximising impact and resources by delivering together for the benefit of the local communities.</w:t>
            </w:r>
          </w:p>
          <w:p w14:paraId="5F730526"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t xml:space="preserve">Sustainable- Operate a financially sustainable and viable charity, working effectively with our Club, growing </w:t>
            </w:r>
            <w:proofErr w:type="gramStart"/>
            <w:r w:rsidRPr="000B65CB">
              <w:rPr>
                <w:rFonts w:ascii="Arial" w:hAnsi="Arial" w:cs="Arial"/>
                <w:sz w:val="22"/>
                <w:szCs w:val="22"/>
                <w:lang w:eastAsia="en-GB"/>
              </w:rPr>
              <w:t>income</w:t>
            </w:r>
            <w:proofErr w:type="gramEnd"/>
            <w:r w:rsidRPr="000B65CB">
              <w:rPr>
                <w:rFonts w:ascii="Arial" w:hAnsi="Arial" w:cs="Arial"/>
                <w:sz w:val="22"/>
                <w:szCs w:val="22"/>
                <w:lang w:eastAsia="en-GB"/>
              </w:rPr>
              <w:t xml:space="preserve"> and building strategic partnerships.</w:t>
            </w:r>
          </w:p>
          <w:p w14:paraId="119DFDE0" w14:textId="77777777" w:rsidR="00271FD2" w:rsidRPr="000B65CB" w:rsidRDefault="00271FD2" w:rsidP="00271FD2">
            <w:pPr>
              <w:numPr>
                <w:ilvl w:val="0"/>
                <w:numId w:val="12"/>
              </w:numPr>
              <w:shd w:val="clear" w:color="auto" w:fill="FFFFFF"/>
              <w:spacing w:before="100" w:beforeAutospacing="1" w:after="100" w:afterAutospacing="1" w:line="259" w:lineRule="auto"/>
              <w:rPr>
                <w:rFonts w:ascii="Arial" w:hAnsi="Arial" w:cs="Arial"/>
                <w:sz w:val="22"/>
                <w:szCs w:val="22"/>
                <w:lang w:eastAsia="en-GB"/>
              </w:rPr>
            </w:pPr>
            <w:r w:rsidRPr="000B65CB">
              <w:rPr>
                <w:rFonts w:ascii="Arial" w:hAnsi="Arial" w:cs="Arial"/>
                <w:sz w:val="22"/>
                <w:szCs w:val="22"/>
                <w:lang w:eastAsia="en-GB"/>
              </w:rPr>
              <w:lastRenderedPageBreak/>
              <w:t>Build Capacity- of our charity through excellent governance, quality management and an effective integrated delivery structure.</w:t>
            </w:r>
          </w:p>
          <w:p w14:paraId="10A1D55B" w14:textId="52869F66" w:rsidR="00FB625F" w:rsidRPr="00BF21AA" w:rsidRDefault="00FB625F" w:rsidP="000B65CB">
            <w:pPr>
              <w:shd w:val="clear" w:color="auto" w:fill="FFFFFF"/>
              <w:spacing w:before="100" w:beforeAutospacing="1" w:after="100" w:afterAutospacing="1" w:line="259" w:lineRule="auto"/>
              <w:ind w:left="720"/>
              <w:rPr>
                <w:rFonts w:asciiTheme="minorHAnsi" w:hAnsiTheme="minorHAnsi" w:cstheme="minorHAnsi"/>
                <w:lang w:eastAsia="en-GB"/>
              </w:rPr>
            </w:pPr>
          </w:p>
        </w:tc>
      </w:tr>
      <w:tr w:rsidR="00271FD2" w:rsidRPr="00B41AF5" w14:paraId="1B109336" w14:textId="77777777" w:rsidTr="00BF21AA">
        <w:tc>
          <w:tcPr>
            <w:tcW w:w="2122" w:type="dxa"/>
            <w:shd w:val="clear" w:color="auto" w:fill="F7B235"/>
          </w:tcPr>
          <w:p w14:paraId="5DF70AC5" w14:textId="77777777"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lastRenderedPageBreak/>
              <w:t>Manager Sign Off:</w:t>
            </w:r>
          </w:p>
          <w:p w14:paraId="213228F5" w14:textId="4C07AFFB"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t xml:space="preserve"> </w:t>
            </w:r>
          </w:p>
        </w:tc>
        <w:tc>
          <w:tcPr>
            <w:tcW w:w="2976" w:type="dxa"/>
            <w:gridSpan w:val="3"/>
            <w:shd w:val="clear" w:color="auto" w:fill="FFFFFF" w:themeFill="background1"/>
          </w:tcPr>
          <w:p w14:paraId="1BD89AAD" w14:textId="77777777"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t xml:space="preserve"> </w:t>
            </w:r>
          </w:p>
        </w:tc>
        <w:tc>
          <w:tcPr>
            <w:tcW w:w="1276" w:type="dxa"/>
            <w:shd w:val="clear" w:color="auto" w:fill="F7B235"/>
          </w:tcPr>
          <w:p w14:paraId="5FB298A7" w14:textId="41E9E02E"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t>Date:</w:t>
            </w:r>
          </w:p>
        </w:tc>
        <w:tc>
          <w:tcPr>
            <w:tcW w:w="3969" w:type="dxa"/>
            <w:gridSpan w:val="2"/>
            <w:shd w:val="clear" w:color="auto" w:fill="FFFFFF" w:themeFill="background1"/>
          </w:tcPr>
          <w:p w14:paraId="4A0E20E3" w14:textId="313A1230" w:rsidR="00271FD2" w:rsidRPr="00BF21AA" w:rsidRDefault="00271FD2" w:rsidP="00271FD2">
            <w:pPr>
              <w:outlineLvl w:val="0"/>
              <w:rPr>
                <w:rFonts w:asciiTheme="minorHAnsi" w:hAnsiTheme="minorHAnsi" w:cstheme="minorHAnsi"/>
                <w:color w:val="1F3864"/>
              </w:rPr>
            </w:pPr>
          </w:p>
        </w:tc>
      </w:tr>
      <w:tr w:rsidR="00271FD2" w:rsidRPr="00B41AF5" w14:paraId="7A1B6C12" w14:textId="77777777" w:rsidTr="00BF21AA">
        <w:tc>
          <w:tcPr>
            <w:tcW w:w="2122" w:type="dxa"/>
            <w:shd w:val="clear" w:color="auto" w:fill="F7B235"/>
          </w:tcPr>
          <w:p w14:paraId="5FD6A350" w14:textId="77777777"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t>Employee Sign Off:</w:t>
            </w:r>
          </w:p>
          <w:p w14:paraId="5461AF24" w14:textId="659352A6" w:rsidR="00271FD2" w:rsidRPr="00BF21AA" w:rsidRDefault="00271FD2" w:rsidP="00271FD2">
            <w:pPr>
              <w:outlineLvl w:val="0"/>
              <w:rPr>
                <w:rFonts w:asciiTheme="minorHAnsi" w:hAnsiTheme="minorHAnsi" w:cstheme="minorHAnsi"/>
                <w:bCs/>
              </w:rPr>
            </w:pPr>
          </w:p>
        </w:tc>
        <w:tc>
          <w:tcPr>
            <w:tcW w:w="2976" w:type="dxa"/>
            <w:gridSpan w:val="3"/>
            <w:shd w:val="clear" w:color="auto" w:fill="FFFFFF" w:themeFill="background1"/>
          </w:tcPr>
          <w:p w14:paraId="4288D8BD" w14:textId="77777777" w:rsidR="00271FD2" w:rsidRPr="00BF21AA" w:rsidRDefault="00271FD2" w:rsidP="00271FD2">
            <w:pPr>
              <w:outlineLvl w:val="0"/>
              <w:rPr>
                <w:rFonts w:asciiTheme="minorHAnsi" w:hAnsiTheme="minorHAnsi" w:cstheme="minorHAnsi"/>
                <w:bCs/>
              </w:rPr>
            </w:pPr>
          </w:p>
        </w:tc>
        <w:tc>
          <w:tcPr>
            <w:tcW w:w="1276" w:type="dxa"/>
            <w:shd w:val="clear" w:color="auto" w:fill="F7B235"/>
          </w:tcPr>
          <w:p w14:paraId="16EFA148" w14:textId="62498674" w:rsidR="00271FD2" w:rsidRPr="00BF21AA" w:rsidRDefault="00271FD2" w:rsidP="00271FD2">
            <w:pPr>
              <w:outlineLvl w:val="0"/>
              <w:rPr>
                <w:rFonts w:asciiTheme="minorHAnsi" w:hAnsiTheme="minorHAnsi" w:cstheme="minorHAnsi"/>
                <w:bCs/>
              </w:rPr>
            </w:pPr>
            <w:r w:rsidRPr="00BF21AA">
              <w:rPr>
                <w:rFonts w:asciiTheme="minorHAnsi" w:hAnsiTheme="minorHAnsi" w:cstheme="minorHAnsi"/>
                <w:bCs/>
              </w:rPr>
              <w:t>Date:</w:t>
            </w:r>
          </w:p>
        </w:tc>
        <w:tc>
          <w:tcPr>
            <w:tcW w:w="3969" w:type="dxa"/>
            <w:gridSpan w:val="2"/>
            <w:shd w:val="clear" w:color="auto" w:fill="FFFFFF" w:themeFill="background1"/>
          </w:tcPr>
          <w:p w14:paraId="020AF9BD" w14:textId="77777777" w:rsidR="00271FD2" w:rsidRPr="00BF21AA" w:rsidRDefault="00271FD2" w:rsidP="00271FD2">
            <w:pPr>
              <w:outlineLvl w:val="0"/>
              <w:rPr>
                <w:rFonts w:asciiTheme="minorHAnsi" w:hAnsiTheme="minorHAnsi" w:cstheme="minorHAnsi"/>
                <w:color w:val="1F3864"/>
              </w:rPr>
            </w:pPr>
          </w:p>
        </w:tc>
      </w:tr>
      <w:tr w:rsidR="00271FD2" w:rsidRPr="00B41AF5" w14:paraId="39A3458A" w14:textId="77777777" w:rsidTr="00E628F9">
        <w:tc>
          <w:tcPr>
            <w:tcW w:w="10343" w:type="dxa"/>
            <w:gridSpan w:val="7"/>
            <w:shd w:val="clear" w:color="auto" w:fill="FFFFFF" w:themeFill="background1"/>
          </w:tcPr>
          <w:p w14:paraId="3B8D77FD" w14:textId="77777777" w:rsidR="00271FD2" w:rsidRPr="00BF21AA" w:rsidRDefault="00271FD2" w:rsidP="00271FD2">
            <w:pPr>
              <w:rPr>
                <w:rFonts w:asciiTheme="minorHAnsi" w:hAnsiTheme="minorHAnsi" w:cstheme="minorHAnsi"/>
                <w:bCs/>
                <w:color w:val="000000" w:themeColor="text1"/>
                <w:u w:val="single"/>
              </w:rPr>
            </w:pPr>
          </w:p>
          <w:p w14:paraId="2D63452F" w14:textId="153208EF" w:rsidR="00271FD2" w:rsidRPr="00BF21AA" w:rsidRDefault="00271FD2" w:rsidP="00271FD2">
            <w:pPr>
              <w:rPr>
                <w:rFonts w:asciiTheme="minorHAnsi" w:hAnsiTheme="minorHAnsi" w:cstheme="minorHAnsi"/>
                <w:b/>
              </w:rPr>
            </w:pPr>
            <w:r w:rsidRPr="00BF21AA">
              <w:rPr>
                <w:rFonts w:asciiTheme="minorHAnsi" w:hAnsiTheme="minorHAnsi" w:cstheme="minorHAnsi"/>
                <w:b/>
              </w:rPr>
              <w:t xml:space="preserve">Safeguarding Statement </w:t>
            </w:r>
          </w:p>
          <w:p w14:paraId="5CA57E45" w14:textId="77777777" w:rsidR="00271FD2" w:rsidRPr="00BF21AA" w:rsidRDefault="00271FD2" w:rsidP="00271FD2">
            <w:pPr>
              <w:rPr>
                <w:rFonts w:asciiTheme="minorHAnsi" w:hAnsiTheme="minorHAnsi" w:cstheme="minorHAnsi"/>
                <w:bCs/>
              </w:rPr>
            </w:pPr>
            <w:r w:rsidRPr="00BF21AA">
              <w:rPr>
                <w:rFonts w:asciiTheme="minorHAnsi" w:hAnsiTheme="minorHAnsi" w:cstheme="minorHAnsi"/>
                <w:bCs/>
              </w:rPr>
              <w:t xml:space="preserve">Tigers Trust is committed to safeguarding the welfare of children and adults at risk and require all employees to share this commitment and promote the welfare of these groups. </w:t>
            </w:r>
          </w:p>
          <w:p w14:paraId="53EA0E48" w14:textId="77777777" w:rsidR="00271FD2" w:rsidRPr="00BF21AA" w:rsidRDefault="00271FD2" w:rsidP="00271FD2">
            <w:pPr>
              <w:rPr>
                <w:rFonts w:asciiTheme="minorHAnsi" w:eastAsia="SymbolMT" w:hAnsiTheme="minorHAnsi" w:cstheme="minorHAnsi"/>
                <w:bCs/>
              </w:rPr>
            </w:pPr>
            <w:r w:rsidRPr="00BF21AA">
              <w:rPr>
                <w:rFonts w:asciiTheme="minorHAnsi" w:hAnsiTheme="minorHAnsi" w:cstheme="minorHAnsi"/>
                <w:bCs/>
              </w:rPr>
              <w:t>Applicants will be asked about any previous convictions, cautions, reprimands, including those that are considered ‘spent’ as defined by the Rehabilitation Offenders Act 1974 (Exceptions) Order 1975 (Amended 2013).  Appointment to this role is subject to a satisfactory Enhanced DBS Check (with children’s barred list check) and references</w:t>
            </w:r>
            <w:r w:rsidRPr="00BF21AA">
              <w:rPr>
                <w:rFonts w:asciiTheme="minorHAnsi" w:eastAsia="SymbolMT" w:hAnsiTheme="minorHAnsi" w:cstheme="minorHAnsi"/>
                <w:bCs/>
              </w:rPr>
              <w:t>.</w:t>
            </w:r>
          </w:p>
          <w:p w14:paraId="5532CB9A" w14:textId="77777777" w:rsidR="00271FD2" w:rsidRPr="00BF21AA" w:rsidRDefault="00271FD2" w:rsidP="00271FD2">
            <w:pPr>
              <w:rPr>
                <w:rFonts w:asciiTheme="minorHAnsi" w:hAnsiTheme="minorHAnsi" w:cstheme="minorHAnsi"/>
                <w:bCs/>
              </w:rPr>
            </w:pPr>
          </w:p>
          <w:p w14:paraId="18B9BEEB" w14:textId="77777777" w:rsidR="00271FD2" w:rsidRPr="00BF21AA" w:rsidRDefault="00271FD2" w:rsidP="00271FD2">
            <w:pPr>
              <w:rPr>
                <w:rFonts w:asciiTheme="minorHAnsi" w:eastAsia="SymbolMT" w:hAnsiTheme="minorHAnsi" w:cstheme="minorHAnsi"/>
                <w:b/>
                <w:color w:val="000000" w:themeColor="text1"/>
              </w:rPr>
            </w:pPr>
            <w:r w:rsidRPr="00BF21AA">
              <w:rPr>
                <w:rFonts w:asciiTheme="minorHAnsi" w:eastAsia="SymbolMT" w:hAnsiTheme="minorHAnsi" w:cstheme="minorHAnsi"/>
                <w:b/>
                <w:color w:val="000000" w:themeColor="text1"/>
              </w:rPr>
              <w:t>Equality Statement</w:t>
            </w:r>
          </w:p>
          <w:p w14:paraId="3972C1A9" w14:textId="77777777" w:rsidR="00271FD2" w:rsidRPr="00BF21AA" w:rsidRDefault="00271FD2" w:rsidP="00271FD2">
            <w:pPr>
              <w:outlineLvl w:val="0"/>
              <w:rPr>
                <w:rFonts w:asciiTheme="minorHAnsi" w:hAnsiTheme="minorHAnsi" w:cstheme="minorHAnsi"/>
                <w:bCs/>
                <w:color w:val="000000" w:themeColor="text1"/>
              </w:rPr>
            </w:pPr>
            <w:r w:rsidRPr="00BF21AA">
              <w:rPr>
                <w:rFonts w:asciiTheme="minorHAnsi" w:hAnsiTheme="minorHAnsi" w:cstheme="minorHAnsi"/>
                <w:bCs/>
              </w:rPr>
              <w:t xml:space="preserve">Tigers Trust is committed to creating an inclusive and diverse environment and is proud to be an equal opportunity employer.  Qualified applicants will receive consideration for employment without regard to race, ethnicity, religion or belief(s), gender, gender identity or expression, sexual orientation, marital status, disability, </w:t>
            </w:r>
            <w:r w:rsidRPr="00BF21AA">
              <w:rPr>
                <w:rFonts w:asciiTheme="minorHAnsi" w:hAnsiTheme="minorHAnsi" w:cstheme="minorHAnsi"/>
                <w:bCs/>
                <w:color w:val="000000" w:themeColor="text1"/>
              </w:rPr>
              <w:t>age or with regards to pregnancy or maternity.</w:t>
            </w:r>
          </w:p>
          <w:p w14:paraId="728110C3" w14:textId="77777777" w:rsidR="00271FD2" w:rsidRPr="00BF21AA" w:rsidRDefault="00271FD2" w:rsidP="00271FD2">
            <w:pPr>
              <w:outlineLvl w:val="0"/>
              <w:rPr>
                <w:rFonts w:asciiTheme="minorHAnsi" w:hAnsiTheme="minorHAnsi" w:cstheme="minorHAnsi"/>
                <w:bCs/>
                <w:color w:val="000000" w:themeColor="text1"/>
              </w:rPr>
            </w:pPr>
          </w:p>
          <w:p w14:paraId="0937B83A" w14:textId="760BF5EE" w:rsidR="00271FD2" w:rsidRPr="00BF21AA" w:rsidRDefault="00271FD2" w:rsidP="00271FD2">
            <w:pPr>
              <w:outlineLvl w:val="0"/>
              <w:rPr>
                <w:rFonts w:asciiTheme="minorHAnsi" w:hAnsiTheme="minorHAnsi" w:cstheme="minorHAnsi"/>
                <w:bCs/>
                <w:color w:val="000000" w:themeColor="text1"/>
              </w:rPr>
            </w:pPr>
            <w:r w:rsidRPr="00BF21AA">
              <w:rPr>
                <w:rFonts w:asciiTheme="minorHAnsi" w:hAnsiTheme="minorHAnsi" w:cstheme="minorHAnsi"/>
                <w:bCs/>
                <w:color w:val="000000" w:themeColor="text1"/>
              </w:rPr>
              <w:t>You may be expected to conduct yourself in other ways and undertake different duties which are is not limited and may be reasonably modified as necessary to meet the needs of the business.</w:t>
            </w:r>
            <w:r w:rsidRPr="00BF21AA">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4874B59" wp14:editId="756255EB">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12B42E" w14:textId="4F53ED57" w:rsidR="00271FD2" w:rsidRPr="00FD07A9" w:rsidRDefault="00271FD2" w:rsidP="00FD07A9">
                                  <w:pPr>
                                    <w:jc w:val="center"/>
                                    <w:outlineLvl w:val="0"/>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874B59" id="Text Box 7" o:spid="_x0000_s1030" type="#_x0000_t202" style="position:absolute;margin-left:0;margin-top:0;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" filled="f" stroked="f">
                      <v:textbox style="mso-fit-shape-to-text:t">
                        <w:txbxContent>
                          <w:p w14:paraId="0A12B42E" w14:textId="4F53ED57" w:rsidR="00271FD2" w:rsidRPr="00FD07A9" w:rsidRDefault="00271FD2" w:rsidP="00FD07A9">
                            <w:pPr>
                              <w:jc w:val="center"/>
                              <w:outlineLvl w:val="0"/>
                              <w:rPr>
                                <w:rFonts w:ascii="Calibri" w:hAnsi="Calibri" w:cs="Calibr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tc>
      </w:tr>
    </w:tbl>
    <w:p w14:paraId="4A40A813" w14:textId="77777777" w:rsidR="00041AD5" w:rsidRPr="00B41AF5" w:rsidRDefault="00041AD5" w:rsidP="00E628F9">
      <w:pPr>
        <w:tabs>
          <w:tab w:val="left" w:pos="-720"/>
          <w:tab w:val="left" w:pos="0"/>
        </w:tabs>
        <w:suppressAutoHyphens/>
        <w:spacing w:after="54"/>
      </w:pPr>
    </w:p>
    <w:sectPr w:rsidR="00041AD5" w:rsidRPr="00B41AF5" w:rsidSect="00B3705F">
      <w:headerReference w:type="default" r:id="rId8"/>
      <w:footerReference w:type="default" r:id="rId9"/>
      <w:pgSz w:w="11906" w:h="16838" w:code="9"/>
      <w:pgMar w:top="540" w:right="851" w:bottom="561"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714D" w14:textId="77777777" w:rsidR="00EF1486" w:rsidRDefault="00EF1486">
      <w:r>
        <w:separator/>
      </w:r>
    </w:p>
  </w:endnote>
  <w:endnote w:type="continuationSeparator" w:id="0">
    <w:p w14:paraId="09645300" w14:textId="77777777" w:rsidR="00EF1486" w:rsidRDefault="00EF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rrisonsScript">
    <w:altName w:val="Calibri"/>
    <w:panose1 w:val="00000000000000000000"/>
    <w:charset w:val="00"/>
    <w:family w:val="script"/>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orrisonsKievit-Regular">
    <w:altName w:val="Calibri"/>
    <w:charset w:val="00"/>
    <w:family w:val="auto"/>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725E" w14:textId="77777777" w:rsidR="00F46C11" w:rsidRPr="00F46C11" w:rsidRDefault="00F46C11" w:rsidP="00F46C11">
    <w:pPr>
      <w:pStyle w:val="Footer"/>
      <w:rPr>
        <w:rFonts w:ascii="MorrisonsKievit-Regular" w:hAnsi="MorrisonsKievit-Regular"/>
        <w:sz w:val="18"/>
        <w:szCs w:val="18"/>
      </w:rPr>
    </w:pP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sz w:val="18"/>
        <w:szCs w:val="18"/>
      </w:rPr>
      <w:tab/>
    </w:r>
    <w:r>
      <w:rPr>
        <w:rFonts w:ascii="MorrisonsKievit-Regular" w:hAnsi="MorrisonsKievit-Regular"/>
        <w:noProof/>
        <w:sz w:val="18"/>
        <w:szCs w:val="18"/>
      </w:rPr>
      <w:t xml:space="preserve">page </w:t>
    </w:r>
    <w:r w:rsidRPr="00F46C11">
      <w:rPr>
        <w:rFonts w:ascii="MorrisonsKievit-Regular" w:hAnsi="MorrisonsKievit-Regular"/>
        <w:noProof/>
        <w:sz w:val="18"/>
        <w:szCs w:val="18"/>
      </w:rPr>
      <w:fldChar w:fldCharType="begin"/>
    </w:r>
    <w:r w:rsidRPr="00F46C11">
      <w:rPr>
        <w:rFonts w:ascii="MorrisonsKievit-Regular" w:hAnsi="MorrisonsKievit-Regular"/>
        <w:noProof/>
        <w:sz w:val="18"/>
        <w:szCs w:val="18"/>
      </w:rPr>
      <w:instrText xml:space="preserve"> PAGE </w:instrText>
    </w:r>
    <w:r w:rsidRPr="00F46C11">
      <w:rPr>
        <w:rFonts w:ascii="MorrisonsKievit-Regular" w:hAnsi="MorrisonsKievit-Regular"/>
        <w:noProof/>
        <w:sz w:val="18"/>
        <w:szCs w:val="18"/>
      </w:rPr>
      <w:fldChar w:fldCharType="separate"/>
    </w:r>
    <w:r w:rsidR="00106E8B">
      <w:rPr>
        <w:rFonts w:ascii="MorrisonsKievit-Regular" w:hAnsi="MorrisonsKievit-Regular"/>
        <w:noProof/>
        <w:sz w:val="18"/>
        <w:szCs w:val="18"/>
      </w:rPr>
      <w:t>1</w:t>
    </w:r>
    <w:r w:rsidRPr="00F46C11">
      <w:rPr>
        <w:rFonts w:ascii="MorrisonsKievit-Regular" w:hAnsi="MorrisonsKievit-Regular"/>
        <w:noProof/>
        <w:sz w:val="18"/>
        <w:szCs w:val="18"/>
      </w:rPr>
      <w:fldChar w:fldCharType="end"/>
    </w:r>
    <w:r w:rsidRPr="00F46C11">
      <w:rPr>
        <w:rFonts w:ascii="MorrisonsKievit-Regular" w:hAnsi="MorrisonsKievit-Regular"/>
        <w:noProof/>
        <w:sz w:val="18"/>
        <w:szCs w:val="18"/>
      </w:rPr>
      <w:t xml:space="preserve"> of </w:t>
    </w:r>
    <w:r w:rsidRPr="00F46C11">
      <w:rPr>
        <w:rFonts w:ascii="MorrisonsKievit-Regular" w:hAnsi="MorrisonsKievit-Regular"/>
        <w:noProof/>
        <w:sz w:val="18"/>
        <w:szCs w:val="18"/>
      </w:rPr>
      <w:fldChar w:fldCharType="begin"/>
    </w:r>
    <w:r w:rsidRPr="00F46C11">
      <w:rPr>
        <w:rFonts w:ascii="MorrisonsKievit-Regular" w:hAnsi="MorrisonsKievit-Regular"/>
        <w:noProof/>
        <w:sz w:val="18"/>
        <w:szCs w:val="18"/>
      </w:rPr>
      <w:instrText xml:space="preserve"> NUMPAGES </w:instrText>
    </w:r>
    <w:r w:rsidRPr="00F46C11">
      <w:rPr>
        <w:rFonts w:ascii="MorrisonsKievit-Regular" w:hAnsi="MorrisonsKievit-Regular"/>
        <w:noProof/>
        <w:sz w:val="18"/>
        <w:szCs w:val="18"/>
      </w:rPr>
      <w:fldChar w:fldCharType="separate"/>
    </w:r>
    <w:r w:rsidR="00106E8B">
      <w:rPr>
        <w:rFonts w:ascii="MorrisonsKievit-Regular" w:hAnsi="MorrisonsKievit-Regular"/>
        <w:noProof/>
        <w:sz w:val="18"/>
        <w:szCs w:val="18"/>
      </w:rPr>
      <w:t>3</w:t>
    </w:r>
    <w:r w:rsidRPr="00F46C11">
      <w:rPr>
        <w:rFonts w:ascii="MorrisonsKievit-Regular" w:hAnsi="MorrisonsKievit-Regula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92803" w14:textId="77777777" w:rsidR="00EF1486" w:rsidRDefault="00EF1486">
      <w:r>
        <w:separator/>
      </w:r>
    </w:p>
  </w:footnote>
  <w:footnote w:type="continuationSeparator" w:id="0">
    <w:p w14:paraId="128ABF3F" w14:textId="77777777" w:rsidR="00EF1486" w:rsidRDefault="00EF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D190" w14:textId="33D9CB96" w:rsidR="00D16630" w:rsidRPr="00983C90" w:rsidRDefault="00E8667A" w:rsidP="00334B17">
    <w:pPr>
      <w:pStyle w:val="Header"/>
      <w:jc w:val="right"/>
      <w:rPr>
        <w:rFonts w:ascii="Calibri" w:hAnsi="Calibri"/>
        <w:b/>
        <w:color w:val="002060"/>
        <w:sz w:val="22"/>
      </w:rPr>
    </w:pPr>
    <w:r>
      <w:rPr>
        <w:noProof/>
      </w:rPr>
      <w:drawing>
        <wp:anchor distT="0" distB="0" distL="114300" distR="114300" simplePos="0" relativeHeight="251659264" behindDoc="0" locked="0" layoutInCell="1" allowOverlap="1" wp14:anchorId="4563F73C" wp14:editId="4B47F892">
          <wp:simplePos x="0" y="0"/>
          <wp:positionH relativeFrom="page">
            <wp:align>right</wp:align>
          </wp:positionH>
          <wp:positionV relativeFrom="paragraph">
            <wp:posOffset>-288290</wp:posOffset>
          </wp:positionV>
          <wp:extent cx="7940040" cy="1988820"/>
          <wp:effectExtent l="0" t="0" r="381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0040" cy="1988820"/>
                  </a:xfrm>
                  <a:prstGeom prst="rect">
                    <a:avLst/>
                  </a:prstGeom>
                </pic:spPr>
              </pic:pic>
            </a:graphicData>
          </a:graphic>
          <wp14:sizeRelH relativeFrom="page">
            <wp14:pctWidth>0</wp14:pctWidth>
          </wp14:sizeRelH>
          <wp14:sizeRelV relativeFrom="page">
            <wp14:pctHeight>0</wp14:pctHeight>
          </wp14:sizeRelV>
        </wp:anchor>
      </w:drawing>
    </w:r>
    <w:r w:rsidR="00334B17">
      <w:rPr>
        <w:noProof/>
      </w:rPr>
      <w:drawing>
        <wp:anchor distT="0" distB="0" distL="114300" distR="114300" simplePos="0" relativeHeight="251658240" behindDoc="0" locked="0" layoutInCell="1" allowOverlap="1" wp14:anchorId="79FCBE6D" wp14:editId="1D6CBB53">
          <wp:simplePos x="0" y="0"/>
          <wp:positionH relativeFrom="column">
            <wp:posOffset>5447665</wp:posOffset>
          </wp:positionH>
          <wp:positionV relativeFrom="paragraph">
            <wp:posOffset>-586740</wp:posOffset>
          </wp:positionV>
          <wp:extent cx="1784350" cy="1784350"/>
          <wp:effectExtent l="0" t="0" r="6350" b="635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4350" cy="178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A2811"/>
    <w:multiLevelType w:val="hybridMultilevel"/>
    <w:tmpl w:val="8840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54DB5"/>
    <w:multiLevelType w:val="hybridMultilevel"/>
    <w:tmpl w:val="2ED4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807F0"/>
    <w:multiLevelType w:val="multilevel"/>
    <w:tmpl w:val="5140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795B22"/>
    <w:multiLevelType w:val="hybridMultilevel"/>
    <w:tmpl w:val="FB24493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15:restartNumberingAfterBreak="0">
    <w:nsid w:val="32F110D8"/>
    <w:multiLevelType w:val="hybridMultilevel"/>
    <w:tmpl w:val="A4B8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8714F"/>
    <w:multiLevelType w:val="hybridMultilevel"/>
    <w:tmpl w:val="4D226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7513B"/>
    <w:multiLevelType w:val="hybridMultilevel"/>
    <w:tmpl w:val="180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93927"/>
    <w:multiLevelType w:val="hybridMultilevel"/>
    <w:tmpl w:val="AF52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30157"/>
    <w:multiLevelType w:val="hybridMultilevel"/>
    <w:tmpl w:val="20FA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A6365"/>
    <w:multiLevelType w:val="hybridMultilevel"/>
    <w:tmpl w:val="C3CC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45AEF"/>
    <w:multiLevelType w:val="hybridMultilevel"/>
    <w:tmpl w:val="A24A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611272"/>
    <w:multiLevelType w:val="hybridMultilevel"/>
    <w:tmpl w:val="D5E6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A193E"/>
    <w:multiLevelType w:val="hybridMultilevel"/>
    <w:tmpl w:val="AB101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3A685F"/>
    <w:multiLevelType w:val="hybridMultilevel"/>
    <w:tmpl w:val="94A895F4"/>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14" w15:restartNumberingAfterBreak="0">
    <w:nsid w:val="6B5B4B5C"/>
    <w:multiLevelType w:val="hybridMultilevel"/>
    <w:tmpl w:val="27D8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47F3B"/>
    <w:multiLevelType w:val="hybridMultilevel"/>
    <w:tmpl w:val="B716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E67C7"/>
    <w:multiLevelType w:val="hybridMultilevel"/>
    <w:tmpl w:val="A88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E6A63"/>
    <w:multiLevelType w:val="multilevel"/>
    <w:tmpl w:val="60EE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B60744"/>
    <w:multiLevelType w:val="hybridMultilevel"/>
    <w:tmpl w:val="DA6AA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0668C7"/>
    <w:multiLevelType w:val="hybridMultilevel"/>
    <w:tmpl w:val="C1DA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9"/>
  </w:num>
  <w:num w:numId="5">
    <w:abstractNumId w:val="7"/>
  </w:num>
  <w:num w:numId="6">
    <w:abstractNumId w:val="12"/>
  </w:num>
  <w:num w:numId="7">
    <w:abstractNumId w:val="18"/>
  </w:num>
  <w:num w:numId="8">
    <w:abstractNumId w:val="11"/>
  </w:num>
  <w:num w:numId="9">
    <w:abstractNumId w:val="15"/>
  </w:num>
  <w:num w:numId="10">
    <w:abstractNumId w:val="16"/>
  </w:num>
  <w:num w:numId="11">
    <w:abstractNumId w:val="2"/>
  </w:num>
  <w:num w:numId="12">
    <w:abstractNumId w:val="17"/>
  </w:num>
  <w:num w:numId="13">
    <w:abstractNumId w:val="6"/>
  </w:num>
  <w:num w:numId="14">
    <w:abstractNumId w:val="3"/>
  </w:num>
  <w:num w:numId="15">
    <w:abstractNumId w:val="13"/>
  </w:num>
  <w:num w:numId="16">
    <w:abstractNumId w:val="8"/>
  </w:num>
  <w:num w:numId="17">
    <w:abstractNumId w:val="19"/>
  </w:num>
  <w:num w:numId="18">
    <w:abstractNumId w:val="0"/>
  </w:num>
  <w:num w:numId="19">
    <w:abstractNumId w:val="5"/>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ffe22b"/>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E0"/>
    <w:rsid w:val="00004896"/>
    <w:rsid w:val="00010E8E"/>
    <w:rsid w:val="00011103"/>
    <w:rsid w:val="0001188E"/>
    <w:rsid w:val="0001366E"/>
    <w:rsid w:val="000162E9"/>
    <w:rsid w:val="0002471D"/>
    <w:rsid w:val="00041AD5"/>
    <w:rsid w:val="000432E1"/>
    <w:rsid w:val="00043C5E"/>
    <w:rsid w:val="00055A7E"/>
    <w:rsid w:val="00091D65"/>
    <w:rsid w:val="000A7E11"/>
    <w:rsid w:val="000B2936"/>
    <w:rsid w:val="000B4439"/>
    <w:rsid w:val="000B65CB"/>
    <w:rsid w:val="000C18EE"/>
    <w:rsid w:val="000C56D5"/>
    <w:rsid w:val="000C7AC1"/>
    <w:rsid w:val="000C7D3D"/>
    <w:rsid w:val="000E548C"/>
    <w:rsid w:val="000F5F62"/>
    <w:rsid w:val="001024B0"/>
    <w:rsid w:val="00104723"/>
    <w:rsid w:val="00106E8B"/>
    <w:rsid w:val="00116E5B"/>
    <w:rsid w:val="001224FB"/>
    <w:rsid w:val="00122E38"/>
    <w:rsid w:val="00123848"/>
    <w:rsid w:val="00125920"/>
    <w:rsid w:val="00156807"/>
    <w:rsid w:val="001865C0"/>
    <w:rsid w:val="00197101"/>
    <w:rsid w:val="001A404B"/>
    <w:rsid w:val="001E22DD"/>
    <w:rsid w:val="001F0AED"/>
    <w:rsid w:val="001F1D2E"/>
    <w:rsid w:val="001F42A9"/>
    <w:rsid w:val="002004B7"/>
    <w:rsid w:val="00201396"/>
    <w:rsid w:val="0020374A"/>
    <w:rsid w:val="0021469D"/>
    <w:rsid w:val="00215506"/>
    <w:rsid w:val="0022407A"/>
    <w:rsid w:val="00231DCA"/>
    <w:rsid w:val="002370F0"/>
    <w:rsid w:val="00246BBD"/>
    <w:rsid w:val="0025335F"/>
    <w:rsid w:val="00253E05"/>
    <w:rsid w:val="0025596D"/>
    <w:rsid w:val="00265A31"/>
    <w:rsid w:val="00265A4F"/>
    <w:rsid w:val="00271FD2"/>
    <w:rsid w:val="00272D8A"/>
    <w:rsid w:val="00280C9E"/>
    <w:rsid w:val="00283FC8"/>
    <w:rsid w:val="002851E3"/>
    <w:rsid w:val="00290F43"/>
    <w:rsid w:val="00294851"/>
    <w:rsid w:val="00294AAD"/>
    <w:rsid w:val="002A7968"/>
    <w:rsid w:val="002A7AF2"/>
    <w:rsid w:val="002A7CA3"/>
    <w:rsid w:val="002B2DD9"/>
    <w:rsid w:val="002B5A2D"/>
    <w:rsid w:val="002C2613"/>
    <w:rsid w:val="002D46A2"/>
    <w:rsid w:val="002D4737"/>
    <w:rsid w:val="002D5589"/>
    <w:rsid w:val="002E7E5A"/>
    <w:rsid w:val="002F319A"/>
    <w:rsid w:val="002F6B18"/>
    <w:rsid w:val="003024DE"/>
    <w:rsid w:val="00313905"/>
    <w:rsid w:val="00322A7E"/>
    <w:rsid w:val="00327BB0"/>
    <w:rsid w:val="00334B17"/>
    <w:rsid w:val="00337C24"/>
    <w:rsid w:val="0034111E"/>
    <w:rsid w:val="00370DCD"/>
    <w:rsid w:val="00373A78"/>
    <w:rsid w:val="00376FD4"/>
    <w:rsid w:val="0038649F"/>
    <w:rsid w:val="00386A8C"/>
    <w:rsid w:val="003B5C1F"/>
    <w:rsid w:val="003C3C7A"/>
    <w:rsid w:val="003C6F89"/>
    <w:rsid w:val="003D3CCA"/>
    <w:rsid w:val="003E1E05"/>
    <w:rsid w:val="003E1E3E"/>
    <w:rsid w:val="003E3A9F"/>
    <w:rsid w:val="003E62AB"/>
    <w:rsid w:val="003F5E98"/>
    <w:rsid w:val="003F7243"/>
    <w:rsid w:val="00402C97"/>
    <w:rsid w:val="00411F38"/>
    <w:rsid w:val="00416E47"/>
    <w:rsid w:val="00423195"/>
    <w:rsid w:val="004333A4"/>
    <w:rsid w:val="00447DDA"/>
    <w:rsid w:val="00456C85"/>
    <w:rsid w:val="00457EE4"/>
    <w:rsid w:val="00471F8A"/>
    <w:rsid w:val="004774CE"/>
    <w:rsid w:val="00484FAA"/>
    <w:rsid w:val="00492FFF"/>
    <w:rsid w:val="004A2340"/>
    <w:rsid w:val="004A6A2B"/>
    <w:rsid w:val="004B5761"/>
    <w:rsid w:val="004B66A4"/>
    <w:rsid w:val="004C0B04"/>
    <w:rsid w:val="004D5256"/>
    <w:rsid w:val="004D76A8"/>
    <w:rsid w:val="004E0464"/>
    <w:rsid w:val="004E2A94"/>
    <w:rsid w:val="004F7730"/>
    <w:rsid w:val="00502A27"/>
    <w:rsid w:val="00514600"/>
    <w:rsid w:val="005365D4"/>
    <w:rsid w:val="00541346"/>
    <w:rsid w:val="00545A2D"/>
    <w:rsid w:val="00555AB4"/>
    <w:rsid w:val="0056153E"/>
    <w:rsid w:val="00563809"/>
    <w:rsid w:val="00564D77"/>
    <w:rsid w:val="0056710A"/>
    <w:rsid w:val="0057279D"/>
    <w:rsid w:val="00572934"/>
    <w:rsid w:val="005771C9"/>
    <w:rsid w:val="00591262"/>
    <w:rsid w:val="00595520"/>
    <w:rsid w:val="005A1838"/>
    <w:rsid w:val="005A21CB"/>
    <w:rsid w:val="005B0047"/>
    <w:rsid w:val="005C5645"/>
    <w:rsid w:val="005C6D68"/>
    <w:rsid w:val="005C7DC2"/>
    <w:rsid w:val="005E479B"/>
    <w:rsid w:val="005F0222"/>
    <w:rsid w:val="0060117B"/>
    <w:rsid w:val="006030A1"/>
    <w:rsid w:val="006106CC"/>
    <w:rsid w:val="006134AA"/>
    <w:rsid w:val="00622188"/>
    <w:rsid w:val="00627C72"/>
    <w:rsid w:val="0063036C"/>
    <w:rsid w:val="0063042F"/>
    <w:rsid w:val="00631F9C"/>
    <w:rsid w:val="00647416"/>
    <w:rsid w:val="00650C8A"/>
    <w:rsid w:val="00653DA8"/>
    <w:rsid w:val="00666FD0"/>
    <w:rsid w:val="00674780"/>
    <w:rsid w:val="00674A97"/>
    <w:rsid w:val="00676C62"/>
    <w:rsid w:val="006771E4"/>
    <w:rsid w:val="00677B1F"/>
    <w:rsid w:val="00683897"/>
    <w:rsid w:val="006913A4"/>
    <w:rsid w:val="00691EBF"/>
    <w:rsid w:val="00695A79"/>
    <w:rsid w:val="006A6815"/>
    <w:rsid w:val="006C3433"/>
    <w:rsid w:val="006F20DB"/>
    <w:rsid w:val="006F5F92"/>
    <w:rsid w:val="0071217D"/>
    <w:rsid w:val="00714C9A"/>
    <w:rsid w:val="007209AD"/>
    <w:rsid w:val="007217F6"/>
    <w:rsid w:val="00722B33"/>
    <w:rsid w:val="0073541C"/>
    <w:rsid w:val="0074575A"/>
    <w:rsid w:val="0075214A"/>
    <w:rsid w:val="00760B06"/>
    <w:rsid w:val="00761C3A"/>
    <w:rsid w:val="00764370"/>
    <w:rsid w:val="007868D5"/>
    <w:rsid w:val="00797904"/>
    <w:rsid w:val="007A69D8"/>
    <w:rsid w:val="007B00F1"/>
    <w:rsid w:val="007B328C"/>
    <w:rsid w:val="007D0692"/>
    <w:rsid w:val="007D124D"/>
    <w:rsid w:val="007E48BF"/>
    <w:rsid w:val="007F01C3"/>
    <w:rsid w:val="007F16BF"/>
    <w:rsid w:val="0080403A"/>
    <w:rsid w:val="0080455E"/>
    <w:rsid w:val="008072E8"/>
    <w:rsid w:val="00833611"/>
    <w:rsid w:val="008418FA"/>
    <w:rsid w:val="00853686"/>
    <w:rsid w:val="00855020"/>
    <w:rsid w:val="008577AF"/>
    <w:rsid w:val="00864281"/>
    <w:rsid w:val="00881794"/>
    <w:rsid w:val="008850D0"/>
    <w:rsid w:val="00892957"/>
    <w:rsid w:val="00893DB4"/>
    <w:rsid w:val="00896ED2"/>
    <w:rsid w:val="008A4FCD"/>
    <w:rsid w:val="008A597C"/>
    <w:rsid w:val="008B20DA"/>
    <w:rsid w:val="008B4882"/>
    <w:rsid w:val="008B6D4B"/>
    <w:rsid w:val="008C02DF"/>
    <w:rsid w:val="008D0189"/>
    <w:rsid w:val="008D23F9"/>
    <w:rsid w:val="008E1ABC"/>
    <w:rsid w:val="008F6C53"/>
    <w:rsid w:val="008F7FFA"/>
    <w:rsid w:val="0091584E"/>
    <w:rsid w:val="00926C57"/>
    <w:rsid w:val="00930FF2"/>
    <w:rsid w:val="00941507"/>
    <w:rsid w:val="00942FCF"/>
    <w:rsid w:val="00957B81"/>
    <w:rsid w:val="00967D30"/>
    <w:rsid w:val="00973C24"/>
    <w:rsid w:val="00975C52"/>
    <w:rsid w:val="009836A5"/>
    <w:rsid w:val="00983C90"/>
    <w:rsid w:val="00983EDA"/>
    <w:rsid w:val="009919A2"/>
    <w:rsid w:val="00994770"/>
    <w:rsid w:val="00997E68"/>
    <w:rsid w:val="009B762F"/>
    <w:rsid w:val="009D72E3"/>
    <w:rsid w:val="009E5EB7"/>
    <w:rsid w:val="009F2489"/>
    <w:rsid w:val="009F2DE4"/>
    <w:rsid w:val="00A00118"/>
    <w:rsid w:val="00A02515"/>
    <w:rsid w:val="00A05EC6"/>
    <w:rsid w:val="00A067A3"/>
    <w:rsid w:val="00A130C3"/>
    <w:rsid w:val="00A168E6"/>
    <w:rsid w:val="00A24ECC"/>
    <w:rsid w:val="00A450A6"/>
    <w:rsid w:val="00A5160D"/>
    <w:rsid w:val="00A52B9F"/>
    <w:rsid w:val="00A54853"/>
    <w:rsid w:val="00A549BD"/>
    <w:rsid w:val="00A579A0"/>
    <w:rsid w:val="00A6209F"/>
    <w:rsid w:val="00A67E98"/>
    <w:rsid w:val="00A73E37"/>
    <w:rsid w:val="00A97ACF"/>
    <w:rsid w:val="00AA6D50"/>
    <w:rsid w:val="00AB0D5F"/>
    <w:rsid w:val="00AB3F47"/>
    <w:rsid w:val="00AC6653"/>
    <w:rsid w:val="00AC7C92"/>
    <w:rsid w:val="00AE0286"/>
    <w:rsid w:val="00AE1D29"/>
    <w:rsid w:val="00AE4610"/>
    <w:rsid w:val="00B044AF"/>
    <w:rsid w:val="00B052FD"/>
    <w:rsid w:val="00B05F07"/>
    <w:rsid w:val="00B11174"/>
    <w:rsid w:val="00B27489"/>
    <w:rsid w:val="00B32F5D"/>
    <w:rsid w:val="00B3466C"/>
    <w:rsid w:val="00B3705F"/>
    <w:rsid w:val="00B37AD5"/>
    <w:rsid w:val="00B4148E"/>
    <w:rsid w:val="00B41AF5"/>
    <w:rsid w:val="00B4773C"/>
    <w:rsid w:val="00B60F94"/>
    <w:rsid w:val="00B610EC"/>
    <w:rsid w:val="00B62DE1"/>
    <w:rsid w:val="00B65281"/>
    <w:rsid w:val="00B70673"/>
    <w:rsid w:val="00B77B60"/>
    <w:rsid w:val="00B8036C"/>
    <w:rsid w:val="00B91EF0"/>
    <w:rsid w:val="00B9220C"/>
    <w:rsid w:val="00B95AE0"/>
    <w:rsid w:val="00B96A43"/>
    <w:rsid w:val="00BA0121"/>
    <w:rsid w:val="00BA4B80"/>
    <w:rsid w:val="00BB0CE9"/>
    <w:rsid w:val="00BB175A"/>
    <w:rsid w:val="00BB31A1"/>
    <w:rsid w:val="00BB4913"/>
    <w:rsid w:val="00BB49F6"/>
    <w:rsid w:val="00BC121F"/>
    <w:rsid w:val="00BC2728"/>
    <w:rsid w:val="00BC4903"/>
    <w:rsid w:val="00BC4BC2"/>
    <w:rsid w:val="00BD38B6"/>
    <w:rsid w:val="00BE5746"/>
    <w:rsid w:val="00BE699C"/>
    <w:rsid w:val="00BF21AA"/>
    <w:rsid w:val="00BF390E"/>
    <w:rsid w:val="00C018D1"/>
    <w:rsid w:val="00C21D45"/>
    <w:rsid w:val="00C22B82"/>
    <w:rsid w:val="00C41DE6"/>
    <w:rsid w:val="00C51E82"/>
    <w:rsid w:val="00C549F7"/>
    <w:rsid w:val="00C60996"/>
    <w:rsid w:val="00C7053A"/>
    <w:rsid w:val="00C72346"/>
    <w:rsid w:val="00C84C67"/>
    <w:rsid w:val="00C86358"/>
    <w:rsid w:val="00C93E10"/>
    <w:rsid w:val="00C979AB"/>
    <w:rsid w:val="00CA07DA"/>
    <w:rsid w:val="00CB2C47"/>
    <w:rsid w:val="00CD4032"/>
    <w:rsid w:val="00CD5ADB"/>
    <w:rsid w:val="00CE3518"/>
    <w:rsid w:val="00CE6B51"/>
    <w:rsid w:val="00CF1E4F"/>
    <w:rsid w:val="00CF6FE0"/>
    <w:rsid w:val="00D13FBA"/>
    <w:rsid w:val="00D16630"/>
    <w:rsid w:val="00D1716E"/>
    <w:rsid w:val="00D21488"/>
    <w:rsid w:val="00D258C0"/>
    <w:rsid w:val="00D33E32"/>
    <w:rsid w:val="00D5598C"/>
    <w:rsid w:val="00D71EEE"/>
    <w:rsid w:val="00D90F36"/>
    <w:rsid w:val="00D97921"/>
    <w:rsid w:val="00DA6138"/>
    <w:rsid w:val="00DA67AC"/>
    <w:rsid w:val="00DA6E22"/>
    <w:rsid w:val="00DA7BDC"/>
    <w:rsid w:val="00DB0B31"/>
    <w:rsid w:val="00DB40DC"/>
    <w:rsid w:val="00DB45FF"/>
    <w:rsid w:val="00DD44F4"/>
    <w:rsid w:val="00DD5E26"/>
    <w:rsid w:val="00E00E8C"/>
    <w:rsid w:val="00E027AF"/>
    <w:rsid w:val="00E146BC"/>
    <w:rsid w:val="00E16EFE"/>
    <w:rsid w:val="00E1789B"/>
    <w:rsid w:val="00E2119E"/>
    <w:rsid w:val="00E2304A"/>
    <w:rsid w:val="00E234C4"/>
    <w:rsid w:val="00E249AD"/>
    <w:rsid w:val="00E27228"/>
    <w:rsid w:val="00E40C9A"/>
    <w:rsid w:val="00E4193A"/>
    <w:rsid w:val="00E45832"/>
    <w:rsid w:val="00E61DEB"/>
    <w:rsid w:val="00E628F9"/>
    <w:rsid w:val="00E727CA"/>
    <w:rsid w:val="00E74EBE"/>
    <w:rsid w:val="00E8667A"/>
    <w:rsid w:val="00E939F6"/>
    <w:rsid w:val="00E96B24"/>
    <w:rsid w:val="00EA323C"/>
    <w:rsid w:val="00EB0B9E"/>
    <w:rsid w:val="00EB0F90"/>
    <w:rsid w:val="00EB2554"/>
    <w:rsid w:val="00EC5B7D"/>
    <w:rsid w:val="00EC78E2"/>
    <w:rsid w:val="00ED5610"/>
    <w:rsid w:val="00EE15BE"/>
    <w:rsid w:val="00EE246D"/>
    <w:rsid w:val="00EE3477"/>
    <w:rsid w:val="00EF1486"/>
    <w:rsid w:val="00EF30C5"/>
    <w:rsid w:val="00EF5908"/>
    <w:rsid w:val="00F06185"/>
    <w:rsid w:val="00F23FAC"/>
    <w:rsid w:val="00F3188B"/>
    <w:rsid w:val="00F32EFD"/>
    <w:rsid w:val="00F46C11"/>
    <w:rsid w:val="00F52DD0"/>
    <w:rsid w:val="00F61183"/>
    <w:rsid w:val="00F7032F"/>
    <w:rsid w:val="00F74A8B"/>
    <w:rsid w:val="00F87787"/>
    <w:rsid w:val="00F97444"/>
    <w:rsid w:val="00FA45E5"/>
    <w:rsid w:val="00FA497C"/>
    <w:rsid w:val="00FB19DC"/>
    <w:rsid w:val="00FB625F"/>
    <w:rsid w:val="00FC0474"/>
    <w:rsid w:val="00FC3B40"/>
    <w:rsid w:val="00FC74C1"/>
    <w:rsid w:val="00FD07A9"/>
    <w:rsid w:val="00FD5EAA"/>
    <w:rsid w:val="00FD5F8D"/>
    <w:rsid w:val="00FD629D"/>
    <w:rsid w:val="00FE116A"/>
    <w:rsid w:val="00FE22AF"/>
    <w:rsid w:val="00FF27D3"/>
    <w:rsid w:val="00FF5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e22b"/>
    </o:shapedefaults>
    <o:shapelayout v:ext="edit">
      <o:idmap v:ext="edit" data="2"/>
    </o:shapelayout>
  </w:shapeDefaults>
  <w:decimalSymbol w:val="."/>
  <w:listSeparator w:val=","/>
  <w14:docId w14:val="301773E8"/>
  <w15:docId w15:val="{5632C795-0FC6-48E9-9D4B-32CBE168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29D"/>
    <w:rPr>
      <w:sz w:val="24"/>
      <w:szCs w:val="24"/>
      <w:lang w:eastAsia="en-US"/>
    </w:rPr>
  </w:style>
  <w:style w:type="paragraph" w:styleId="Heading2">
    <w:name w:val="heading 2"/>
    <w:basedOn w:val="Normal"/>
    <w:next w:val="Normal"/>
    <w:qFormat/>
    <w:pPr>
      <w:keepNext/>
      <w:widowControl w:val="0"/>
      <w:tabs>
        <w:tab w:val="center" w:pos="5113"/>
      </w:tabs>
      <w:suppressAutoHyphens/>
      <w:jc w:val="center"/>
      <w:outlineLvl w:val="1"/>
    </w:pPr>
    <w:rPr>
      <w:rFonts w:ascii="CG Times" w:hAnsi="CG Times"/>
      <w:b/>
      <w:spacing w:val="-2"/>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3FC8"/>
    <w:rPr>
      <w:rFonts w:ascii="Tahoma" w:hAnsi="Tahoma" w:cs="Tahoma"/>
      <w:sz w:val="16"/>
      <w:szCs w:val="16"/>
    </w:rPr>
  </w:style>
  <w:style w:type="paragraph" w:styleId="EndnoteText">
    <w:name w:val="endnote text"/>
    <w:basedOn w:val="Normal"/>
    <w:semiHidden/>
    <w:pPr>
      <w:widowControl w:val="0"/>
    </w:pPr>
    <w:rPr>
      <w:rFonts w:ascii="Courier New" w:hAnsi="Courier New"/>
      <w:szCs w:val="20"/>
      <w:lang w:eastAsia="en-GB"/>
    </w:rPr>
  </w:style>
  <w:style w:type="paragraph" w:styleId="TOC6">
    <w:name w:val="toc 6"/>
    <w:basedOn w:val="Normal"/>
    <w:next w:val="Normal"/>
    <w:semiHidden/>
    <w:pPr>
      <w:widowControl w:val="0"/>
      <w:tabs>
        <w:tab w:val="right" w:pos="9360"/>
      </w:tabs>
      <w:suppressAutoHyphens/>
      <w:ind w:left="720" w:hanging="720"/>
    </w:pPr>
    <w:rPr>
      <w:rFonts w:ascii="Courier New" w:hAnsi="Courier New"/>
      <w:szCs w:val="20"/>
      <w:lang w:val="en-US" w:eastAsia="en-GB"/>
    </w:rPr>
  </w:style>
  <w:style w:type="paragraph" w:styleId="Header">
    <w:name w:val="header"/>
    <w:basedOn w:val="Normal"/>
    <w:rsid w:val="00941507"/>
    <w:pPr>
      <w:tabs>
        <w:tab w:val="center" w:pos="4153"/>
        <w:tab w:val="right" w:pos="8306"/>
      </w:tabs>
    </w:pPr>
  </w:style>
  <w:style w:type="paragraph" w:styleId="Footer">
    <w:name w:val="footer"/>
    <w:basedOn w:val="Normal"/>
    <w:rsid w:val="00941507"/>
    <w:pPr>
      <w:tabs>
        <w:tab w:val="center" w:pos="4153"/>
        <w:tab w:val="right" w:pos="8306"/>
      </w:tabs>
    </w:pPr>
  </w:style>
  <w:style w:type="paragraph" w:styleId="BodyText2">
    <w:name w:val="Body Text 2"/>
    <w:basedOn w:val="Normal"/>
    <w:rsid w:val="00CB2C47"/>
    <w:rPr>
      <w:rFonts w:ascii="Arial" w:hAnsi="Arial"/>
      <w:szCs w:val="20"/>
      <w:lang w:val="en-US"/>
    </w:rPr>
  </w:style>
  <w:style w:type="table" w:styleId="TableGrid">
    <w:name w:val="Table Grid"/>
    <w:basedOn w:val="TableNormal"/>
    <w:rsid w:val="00C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774CE"/>
    <w:pPr>
      <w:shd w:val="clear" w:color="auto" w:fill="000080"/>
    </w:pPr>
    <w:rPr>
      <w:rFonts w:ascii="Tahoma" w:hAnsi="Tahoma" w:cs="Tahoma"/>
      <w:sz w:val="20"/>
      <w:szCs w:val="20"/>
      <w:lang w:val="en-US"/>
    </w:rPr>
  </w:style>
  <w:style w:type="paragraph" w:styleId="ListParagraph">
    <w:name w:val="List Paragraph"/>
    <w:basedOn w:val="Normal"/>
    <w:uiPriority w:val="34"/>
    <w:qFormat/>
    <w:rsid w:val="00EB2554"/>
    <w:pPr>
      <w:ind w:left="720"/>
      <w:contextualSpacing/>
    </w:pPr>
    <w:rPr>
      <w:lang w:val="en-US"/>
    </w:rPr>
  </w:style>
  <w:style w:type="paragraph" w:customStyle="1" w:styleId="Pa0">
    <w:name w:val="Pa0"/>
    <w:basedOn w:val="Normal"/>
    <w:next w:val="Normal"/>
    <w:rsid w:val="004B66A4"/>
    <w:pPr>
      <w:autoSpaceDE w:val="0"/>
      <w:autoSpaceDN w:val="0"/>
      <w:adjustRightInd w:val="0"/>
      <w:spacing w:line="241" w:lineRule="atLeast"/>
    </w:pPr>
    <w:rPr>
      <w:rFonts w:ascii="MorrisonsScript" w:hAnsi="MorrisonsScript"/>
      <w:lang w:eastAsia="en-GB"/>
    </w:rPr>
  </w:style>
  <w:style w:type="character" w:customStyle="1" w:styleId="A1">
    <w:name w:val="A1"/>
    <w:rsid w:val="004B66A4"/>
    <w:rPr>
      <w:rFonts w:cs="MorrisonsScript"/>
      <w:color w:val="000000"/>
      <w:sz w:val="64"/>
      <w:szCs w:val="64"/>
    </w:rPr>
  </w:style>
  <w:style w:type="paragraph" w:customStyle="1" w:styleId="Default">
    <w:name w:val="Default"/>
    <w:rsid w:val="004B66A4"/>
    <w:pPr>
      <w:autoSpaceDE w:val="0"/>
      <w:autoSpaceDN w:val="0"/>
      <w:adjustRightInd w:val="0"/>
    </w:pPr>
    <w:rPr>
      <w:rFonts w:ascii="MorrisonsScript" w:hAnsi="MorrisonsScript" w:cs="MorrisonsScript"/>
      <w:color w:val="000000"/>
      <w:sz w:val="24"/>
      <w:szCs w:val="24"/>
    </w:rPr>
  </w:style>
  <w:style w:type="character" w:customStyle="1" w:styleId="A3">
    <w:name w:val="A3"/>
    <w:rsid w:val="004B66A4"/>
    <w:rPr>
      <w:rFonts w:cs="MorrisonsScript"/>
      <w:color w:val="000000"/>
      <w:sz w:val="40"/>
      <w:szCs w:val="40"/>
    </w:rPr>
  </w:style>
  <w:style w:type="paragraph" w:styleId="BodyText">
    <w:name w:val="Body Text"/>
    <w:basedOn w:val="Normal"/>
    <w:rsid w:val="00942FCF"/>
    <w:pPr>
      <w:spacing w:after="120"/>
    </w:pPr>
  </w:style>
  <w:style w:type="paragraph" w:customStyle="1" w:styleId="TableText">
    <w:name w:val="Table Text"/>
    <w:rsid w:val="00942FCF"/>
    <w:rPr>
      <w:rFonts w:ascii="Arial" w:hAnsi="Arial"/>
      <w:snapToGrid w:val="0"/>
      <w:color w:val="000000"/>
      <w:sz w:val="24"/>
      <w:lang w:val="en-AU" w:eastAsia="en-US"/>
    </w:rPr>
  </w:style>
  <w:style w:type="character" w:styleId="PageNumber">
    <w:name w:val="page number"/>
    <w:basedOn w:val="DefaultParagraphFont"/>
    <w:rsid w:val="00F46C11"/>
  </w:style>
  <w:style w:type="paragraph" w:styleId="NoSpacing">
    <w:name w:val="No Spacing"/>
    <w:uiPriority w:val="1"/>
    <w:qFormat/>
    <w:rsid w:val="00106E8B"/>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106E8B"/>
    <w:rPr>
      <w:sz w:val="20"/>
      <w:szCs w:val="20"/>
    </w:rPr>
  </w:style>
  <w:style w:type="character" w:customStyle="1" w:styleId="CommentTextChar">
    <w:name w:val="Comment Text Char"/>
    <w:basedOn w:val="DefaultParagraphFont"/>
    <w:link w:val="CommentText"/>
    <w:uiPriority w:val="99"/>
    <w:semiHidden/>
    <w:rsid w:val="00106E8B"/>
    <w:rPr>
      <w:lang w:eastAsia="en-US"/>
    </w:rPr>
  </w:style>
  <w:style w:type="paragraph" w:styleId="CommentSubject">
    <w:name w:val="annotation subject"/>
    <w:basedOn w:val="CommentText"/>
    <w:next w:val="CommentText"/>
    <w:link w:val="CommentSubjectChar"/>
    <w:uiPriority w:val="99"/>
    <w:semiHidden/>
    <w:unhideWhenUsed/>
    <w:rsid w:val="00106E8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6E8B"/>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9141">
      <w:bodyDiv w:val="1"/>
      <w:marLeft w:val="0"/>
      <w:marRight w:val="0"/>
      <w:marTop w:val="0"/>
      <w:marBottom w:val="0"/>
      <w:divBdr>
        <w:top w:val="none" w:sz="0" w:space="0" w:color="auto"/>
        <w:left w:val="none" w:sz="0" w:space="0" w:color="auto"/>
        <w:bottom w:val="none" w:sz="0" w:space="0" w:color="auto"/>
        <w:right w:val="none" w:sz="0" w:space="0" w:color="auto"/>
      </w:divBdr>
      <w:divsChild>
        <w:div w:id="570121153">
          <w:marLeft w:val="547"/>
          <w:marRight w:val="0"/>
          <w:marTop w:val="154"/>
          <w:marBottom w:val="0"/>
          <w:divBdr>
            <w:top w:val="none" w:sz="0" w:space="0" w:color="auto"/>
            <w:left w:val="none" w:sz="0" w:space="0" w:color="auto"/>
            <w:bottom w:val="none" w:sz="0" w:space="0" w:color="auto"/>
            <w:right w:val="none" w:sz="0" w:space="0" w:color="auto"/>
          </w:divBdr>
        </w:div>
      </w:divsChild>
    </w:div>
    <w:div w:id="1755973511">
      <w:bodyDiv w:val="1"/>
      <w:marLeft w:val="0"/>
      <w:marRight w:val="0"/>
      <w:marTop w:val="0"/>
      <w:marBottom w:val="0"/>
      <w:divBdr>
        <w:top w:val="none" w:sz="0" w:space="0" w:color="auto"/>
        <w:left w:val="none" w:sz="0" w:space="0" w:color="auto"/>
        <w:bottom w:val="none" w:sz="0" w:space="0" w:color="auto"/>
        <w:right w:val="none" w:sz="0" w:space="0" w:color="auto"/>
      </w:divBdr>
      <w:divsChild>
        <w:div w:id="1978141269">
          <w:marLeft w:val="0"/>
          <w:marRight w:val="0"/>
          <w:marTop w:val="0"/>
          <w:marBottom w:val="0"/>
          <w:divBdr>
            <w:top w:val="none" w:sz="0" w:space="0" w:color="auto"/>
            <w:left w:val="none" w:sz="0" w:space="0" w:color="auto"/>
            <w:bottom w:val="none" w:sz="0" w:space="0" w:color="auto"/>
            <w:right w:val="none" w:sz="0" w:space="0" w:color="auto"/>
          </w:divBdr>
          <w:divsChild>
            <w:div w:id="44107704">
              <w:marLeft w:val="0"/>
              <w:marRight w:val="0"/>
              <w:marTop w:val="0"/>
              <w:marBottom w:val="0"/>
              <w:divBdr>
                <w:top w:val="none" w:sz="0" w:space="0" w:color="auto"/>
                <w:left w:val="none" w:sz="0" w:space="0" w:color="auto"/>
                <w:bottom w:val="none" w:sz="0" w:space="0" w:color="auto"/>
                <w:right w:val="none" w:sz="0" w:space="0" w:color="auto"/>
              </w:divBdr>
            </w:div>
            <w:div w:id="266623353">
              <w:marLeft w:val="0"/>
              <w:marRight w:val="0"/>
              <w:marTop w:val="0"/>
              <w:marBottom w:val="0"/>
              <w:divBdr>
                <w:top w:val="none" w:sz="0" w:space="0" w:color="auto"/>
                <w:left w:val="none" w:sz="0" w:space="0" w:color="auto"/>
                <w:bottom w:val="none" w:sz="0" w:space="0" w:color="auto"/>
                <w:right w:val="none" w:sz="0" w:space="0" w:color="auto"/>
              </w:divBdr>
            </w:div>
            <w:div w:id="280496787">
              <w:marLeft w:val="0"/>
              <w:marRight w:val="0"/>
              <w:marTop w:val="0"/>
              <w:marBottom w:val="0"/>
              <w:divBdr>
                <w:top w:val="none" w:sz="0" w:space="0" w:color="auto"/>
                <w:left w:val="none" w:sz="0" w:space="0" w:color="auto"/>
                <w:bottom w:val="none" w:sz="0" w:space="0" w:color="auto"/>
                <w:right w:val="none" w:sz="0" w:space="0" w:color="auto"/>
              </w:divBdr>
            </w:div>
            <w:div w:id="386072666">
              <w:marLeft w:val="0"/>
              <w:marRight w:val="0"/>
              <w:marTop w:val="0"/>
              <w:marBottom w:val="0"/>
              <w:divBdr>
                <w:top w:val="none" w:sz="0" w:space="0" w:color="auto"/>
                <w:left w:val="none" w:sz="0" w:space="0" w:color="auto"/>
                <w:bottom w:val="none" w:sz="0" w:space="0" w:color="auto"/>
                <w:right w:val="none" w:sz="0" w:space="0" w:color="auto"/>
              </w:divBdr>
            </w:div>
            <w:div w:id="459107460">
              <w:marLeft w:val="0"/>
              <w:marRight w:val="0"/>
              <w:marTop w:val="0"/>
              <w:marBottom w:val="0"/>
              <w:divBdr>
                <w:top w:val="none" w:sz="0" w:space="0" w:color="auto"/>
                <w:left w:val="none" w:sz="0" w:space="0" w:color="auto"/>
                <w:bottom w:val="none" w:sz="0" w:space="0" w:color="auto"/>
                <w:right w:val="none" w:sz="0" w:space="0" w:color="auto"/>
              </w:divBdr>
            </w:div>
            <w:div w:id="739475408">
              <w:marLeft w:val="0"/>
              <w:marRight w:val="0"/>
              <w:marTop w:val="0"/>
              <w:marBottom w:val="0"/>
              <w:divBdr>
                <w:top w:val="none" w:sz="0" w:space="0" w:color="auto"/>
                <w:left w:val="none" w:sz="0" w:space="0" w:color="auto"/>
                <w:bottom w:val="none" w:sz="0" w:space="0" w:color="auto"/>
                <w:right w:val="none" w:sz="0" w:space="0" w:color="auto"/>
              </w:divBdr>
            </w:div>
            <w:div w:id="931158449">
              <w:marLeft w:val="0"/>
              <w:marRight w:val="0"/>
              <w:marTop w:val="0"/>
              <w:marBottom w:val="0"/>
              <w:divBdr>
                <w:top w:val="none" w:sz="0" w:space="0" w:color="auto"/>
                <w:left w:val="none" w:sz="0" w:space="0" w:color="auto"/>
                <w:bottom w:val="none" w:sz="0" w:space="0" w:color="auto"/>
                <w:right w:val="none" w:sz="0" w:space="0" w:color="auto"/>
              </w:divBdr>
            </w:div>
            <w:div w:id="1016809437">
              <w:marLeft w:val="0"/>
              <w:marRight w:val="0"/>
              <w:marTop w:val="0"/>
              <w:marBottom w:val="0"/>
              <w:divBdr>
                <w:top w:val="none" w:sz="0" w:space="0" w:color="auto"/>
                <w:left w:val="none" w:sz="0" w:space="0" w:color="auto"/>
                <w:bottom w:val="none" w:sz="0" w:space="0" w:color="auto"/>
                <w:right w:val="none" w:sz="0" w:space="0" w:color="auto"/>
              </w:divBdr>
            </w:div>
            <w:div w:id="1174760884">
              <w:marLeft w:val="0"/>
              <w:marRight w:val="0"/>
              <w:marTop w:val="0"/>
              <w:marBottom w:val="0"/>
              <w:divBdr>
                <w:top w:val="none" w:sz="0" w:space="0" w:color="auto"/>
                <w:left w:val="none" w:sz="0" w:space="0" w:color="auto"/>
                <w:bottom w:val="none" w:sz="0" w:space="0" w:color="auto"/>
                <w:right w:val="none" w:sz="0" w:space="0" w:color="auto"/>
              </w:divBdr>
            </w:div>
            <w:div w:id="1480460377">
              <w:marLeft w:val="0"/>
              <w:marRight w:val="0"/>
              <w:marTop w:val="0"/>
              <w:marBottom w:val="0"/>
              <w:divBdr>
                <w:top w:val="none" w:sz="0" w:space="0" w:color="auto"/>
                <w:left w:val="none" w:sz="0" w:space="0" w:color="auto"/>
                <w:bottom w:val="none" w:sz="0" w:space="0" w:color="auto"/>
                <w:right w:val="none" w:sz="0" w:space="0" w:color="auto"/>
              </w:divBdr>
            </w:div>
            <w:div w:id="20513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E696-A7EE-45E2-BB39-8FAA298D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Wm Morrison Supermarkets PLC</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 Morrison Supermarkets PLC</dc:creator>
  <cp:lastModifiedBy>Olly Burdett</cp:lastModifiedBy>
  <cp:revision>2</cp:revision>
  <cp:lastPrinted>2022-01-07T11:29:00Z</cp:lastPrinted>
  <dcterms:created xsi:type="dcterms:W3CDTF">2022-01-07T12:16:00Z</dcterms:created>
  <dcterms:modified xsi:type="dcterms:W3CDTF">2022-01-07T12:16:00Z</dcterms:modified>
</cp:coreProperties>
</file>